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《新密市妇女发展规划（2021-2030年）（征求意见稿）》的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起草说明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Chars="20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起草背景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追求男女平等，维护妇女在政治、经济、文化、社会和家庭各方面切身利益，促进妇女事业和妇女全面发展，是我国的基本国策，也是衡量社会文明进步的重要尺度。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新密市委市政府历来高度重视妇女儿童事业发展，始终坚持把妇女儿童工作与经济社会发展同步规划、同步实施、同步发展，通过制定和实施妇女发展规划，为推进妇女事业健康发展提供了目标方向和行动指南。</w:t>
      </w:r>
      <w:r>
        <w:rPr>
          <w:rFonts w:hint="eastAsia" w:ascii="仿宋" w:hAnsi="仿宋" w:eastAsia="仿宋" w:cs="仿宋"/>
          <w:color w:val="auto"/>
          <w:sz w:val="32"/>
          <w:szCs w:val="40"/>
          <w:highlight w:val="none"/>
          <w:lang w:val="en-US" w:eastAsia="zh-CN"/>
        </w:rPr>
        <w:t>2023年是全面贯彻二十大精神的开局之年，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新密市经济社会发展“十四五”规划和2035年远景目标纲要提出的发展要求，从新时代、新高度、新要求出发，按照高质量、高标准要求编制新密市妇女发展规划，对于谋划未来十年，推进新密市妇女事业高质量发展，具有极其重要的现实意义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起草过程</w:t>
      </w: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第一个阶段为规划起草准备阶段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组织规划编制起草团队学习领会国家新“纲要”的精神，收集国家、省市“十四五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规划、相关重要会议精神和政策、国家和各地已发布的各类专项规划相关内容，新密市市情和妇女发展现状及变动趋势等各类资料信息，以备规划起草提供参考。同时，围绕国家新“纲要”增设新领域、新亮点，结合新密实际做出思考，为专题调研做足功课、为规划起草奠定了基础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第二个阶段为规划起草阶段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在前期精心准备基础上，对标新密市“十四五”规划和2035年远景目标的建议和新密市“十四五”有关妇女发展的各领域专项规划，通过专题调研、召开座谈会等形式，征求社会各界意见和建议，充分吸纳人民群众的智慧和意愿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第三个阶段为规划完成阶段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在规划初稿完成后，先后召开起草团队研讨会、专家座谈会进行研讨征求修改意见，会后起草专家就提出的问题进行了新一轮的讨论和修改，最终形成了送审稿，交市政府审议。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 xml:space="preserve">起草原则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高标准编制新密市妇女新规划、科学制定规划目标和措施，必须从指导思想出发，加强顶层设计，遵循自上而下的规划编制的基本原则。在新密市妇女发展规划编制过程中，主要基于以下基本原则。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1、坚持党的领导，促进妇女事业发展原则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新规划起草始终贯彻党的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highlight w:val="none"/>
          <w:lang w:val="en-US" w:eastAsia="zh-CN"/>
        </w:rPr>
        <w:t>二十大精神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坚持以马克思列宁主义、毛泽东思想、邓小平理论、“三个代表”重要思想、科学发展观、习近平新时代中国特色社会主义思想为指导。新规划起草始终坚持把握妇女儿童事业发展的政治方向，贯彻落实党中央关于妇女儿童事业发展的决策部署，切实把党的领导贯彻到妇女儿童事业发展的全过程和各方面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2、坚持目标任务和立足实际相结合的原则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新规划全面贯彻和落实省、市党委、政府的决策部署，严格对标新密市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lang w:val="en-US" w:eastAsia="zh-CN"/>
        </w:rPr>
        <w:t>“十四五”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规划和2035年愿景目标的建议和新密市“十四五”妇女发展各领域发展专项规划，从规划高度对妇女发展做出了“新密回答”。同时，又立足新密市妇女事业目前发展现状，确保目标任务更加符合新密实际，体现以人民为中心的思想，更加顺应人民群众的期盼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3、坚持巩固提升和改革创新相结合的原则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新规划全面贯彻了市委历次全会精神，巩固和提升了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lang w:val="en-US" w:eastAsia="zh-CN"/>
        </w:rPr>
        <w:t>2011—2020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年两规划取得的显著成效以及好的思路举措和经验方法，一以贯之促进妇女全面发展。同时，针对当前我国妇女事业发展出现的新变化，面临的新情况、新问题，新规划从改革创新发展的角度做出回应，在借鉴国内各省市妇女事业发展成功经验的基础上，结合新密市妇女事业与经济社会发展同步发展的战略定位，提出了一些新的发展领域、目标和策略措施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4、系统谋划与重点突出相结合的原则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妇女发展是一个系统工程，在规划编制中，尽量考虑方方面面，力求做到周全严谨。同时，又突出各发展领域的特点，锚定规划的主要目标任务，避免过于具体化、碎片化，重点发挥规划在把方向、谋发展、管大事、开新局等方面的引领作用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60" w:lineRule="exact"/>
        <w:ind w:left="0" w:leftChars="0" w:right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框架结构和主要内容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新密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市妇女发展规划（2021-2030年）》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分别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包括（一）指导思想、基本原则和总体目标；（二）发展领域、主要目标和策略措施；（三）组织实施；（四）监测评估四个部分。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共设置健康、教育、经济、参与决策和管理、社会保障、家庭建设、环境、法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律8个领域，提出76项主要目标和9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项策略措施。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8227922">
    <w:nsid w:val="125F2F52"/>
    <w:multiLevelType w:val="singleLevel"/>
    <w:tmpl w:val="125F2F52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082279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2023-03-29T11:40:00Z</dcterms:created>
  <dc:creator>Zhang'</dc:creator>
  <cp:lastModifiedBy>Administrator</cp:lastModifiedBy>
  <cp:lastPrinted>2023-03-30T01:08:29Z</cp:lastPrinted>
  <dcterms:modified xsi:type="dcterms:W3CDTF">2023-03-30T01:10:43Z</dcterms:modified>
  <dc:title>关于《新密市妇女发展规划（2021-2030年）（征求意见稿）》的起草说明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9B2DABB63D414C3B95F57D062B4545AD</vt:lpwstr>
  </property>
</Properties>
</file>