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29" w:lineRule="atLeast"/>
        <w:ind w:firstLine="624"/>
        <w:jc w:val="center"/>
        <w:rPr>
          <w:rFonts w:hint="eastAsia" w:eastAsia="方正小标宋_GBK"/>
          <w:color w:val="auto"/>
          <w:sz w:val="44"/>
        </w:rPr>
      </w:pPr>
    </w:p>
    <w:p>
      <w:pPr>
        <w:widowControl w:val="0"/>
        <w:spacing w:line="729" w:lineRule="atLeast"/>
        <w:ind w:firstLine="624"/>
        <w:jc w:val="center"/>
        <w:rPr>
          <w:rFonts w:hint="eastAsia" w:eastAsia="方正小标宋_GBK"/>
          <w:color w:val="auto"/>
          <w:sz w:val="44"/>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340" w:beforeLines="-2147483648" w:after="280" w:afterLines="-2147483648" w:line="360" w:lineRule="auto"/>
        <w:ind w:left="0" w:right="0" w:firstLine="0" w:firstLineChars="0"/>
        <w:jc w:val="center"/>
        <w:textAlignment w:val="auto"/>
        <w:rPr>
          <w:rFonts w:hint="eastAsia" w:ascii="华文中宋" w:hAnsi="华文中宋" w:eastAsia="华文中宋" w:cs="华文中宋"/>
          <w:b/>
          <w:bCs/>
          <w:color w:val="auto"/>
          <w:spacing w:val="0"/>
          <w:w w:val="100"/>
          <w:kern w:val="0"/>
          <w:position w:val="0"/>
          <w:sz w:val="52"/>
          <w:szCs w:val="52"/>
          <w:shd w:val="clear" w:color="auto" w:fill="auto"/>
          <w:lang w:eastAsia="zh-CN"/>
        </w:rPr>
      </w:pPr>
      <w:r>
        <w:rPr>
          <w:rFonts w:hint="eastAsia" w:ascii="华文中宋" w:hAnsi="华文中宋" w:eastAsia="华文中宋" w:cs="华文中宋"/>
          <w:b/>
          <w:bCs/>
          <w:color w:val="auto"/>
          <w:spacing w:val="0"/>
          <w:w w:val="100"/>
          <w:kern w:val="0"/>
          <w:position w:val="0"/>
          <w:sz w:val="52"/>
          <w:szCs w:val="52"/>
          <w:shd w:val="clear" w:color="auto" w:fill="auto"/>
          <w:lang w:eastAsia="zh-CN"/>
        </w:rPr>
        <w:t>新密市</w:t>
      </w:r>
      <w:r>
        <w:rPr>
          <w:rFonts w:hint="eastAsia" w:ascii="华文中宋" w:hAnsi="华文中宋" w:eastAsia="华文中宋" w:cs="华文中宋"/>
          <w:b/>
          <w:bCs/>
          <w:color w:val="auto"/>
          <w:spacing w:val="0"/>
          <w:w w:val="100"/>
          <w:kern w:val="0"/>
          <w:position w:val="0"/>
          <w:sz w:val="52"/>
          <w:szCs w:val="52"/>
          <w:shd w:val="clear" w:color="auto" w:fill="auto"/>
          <w:lang w:val="en-US" w:eastAsia="zh-CN"/>
        </w:rPr>
        <w:t>煤矿</w:t>
      </w:r>
      <w:r>
        <w:rPr>
          <w:rFonts w:hint="eastAsia" w:ascii="华文中宋" w:hAnsi="华文中宋" w:eastAsia="华文中宋" w:cs="华文中宋"/>
          <w:b/>
          <w:bCs/>
          <w:color w:val="auto"/>
          <w:spacing w:val="0"/>
          <w:w w:val="100"/>
          <w:kern w:val="0"/>
          <w:position w:val="0"/>
          <w:sz w:val="52"/>
          <w:szCs w:val="52"/>
          <w:shd w:val="clear" w:color="auto" w:fill="auto"/>
          <w:lang w:eastAsia="zh-CN"/>
        </w:rPr>
        <w:t>生产安全事故应急预案</w:t>
      </w:r>
    </w:p>
    <w:p>
      <w:pPr>
        <w:spacing w:line="264" w:lineRule="auto"/>
        <w:jc w:val="center"/>
        <w:rPr>
          <w:rFonts w:hint="eastAsia" w:ascii="楷体_GB2312" w:hAnsi="楷体_GB2312" w:eastAsia="楷体_GB2312" w:cs="楷体_GB2312"/>
          <w:b w:val="0"/>
          <w:bCs w:val="0"/>
          <w:color w:val="auto"/>
          <w:sz w:val="36"/>
          <w:szCs w:val="36"/>
          <w:lang w:eastAsia="zh-CN"/>
        </w:rPr>
      </w:pPr>
      <w:r>
        <w:rPr>
          <w:rFonts w:hint="eastAsia" w:ascii="楷体_GB2312" w:hAnsi="楷体_GB2312" w:eastAsia="楷体_GB2312" w:cs="楷体_GB2312"/>
          <w:b w:val="0"/>
          <w:bCs w:val="0"/>
          <w:color w:val="auto"/>
          <w:sz w:val="36"/>
          <w:szCs w:val="36"/>
          <w:lang w:eastAsia="zh-CN"/>
        </w:rPr>
        <w:t>（征求意见稿）</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340" w:beforeLines="-2147483648" w:after="280" w:afterLines="-2147483648" w:line="360" w:lineRule="auto"/>
        <w:ind w:left="0" w:right="0" w:firstLine="0" w:firstLineChars="0"/>
        <w:jc w:val="center"/>
        <w:textAlignment w:val="auto"/>
        <w:rPr>
          <w:rFonts w:hint="eastAsia" w:ascii="华文中宋" w:hAnsi="华文中宋" w:eastAsia="华文中宋" w:cs="华文中宋"/>
          <w:b/>
          <w:bCs/>
          <w:color w:val="auto"/>
          <w:spacing w:val="0"/>
          <w:w w:val="100"/>
          <w:kern w:val="0"/>
          <w:position w:val="0"/>
          <w:sz w:val="52"/>
          <w:szCs w:val="52"/>
          <w:shd w:val="clear" w:color="auto" w:fill="auto"/>
          <w:lang w:eastAsia="zh-CN"/>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340" w:beforeLines="-2147483648" w:after="280" w:afterLines="-2147483648" w:line="560" w:lineRule="exact"/>
        <w:ind w:left="0" w:right="0" w:firstLine="0" w:firstLineChars="0"/>
        <w:jc w:val="center"/>
        <w:textAlignment w:val="auto"/>
        <w:rPr>
          <w:rFonts w:hint="eastAsia" w:ascii="宋体" w:hAnsi="宋体" w:eastAsia="宋体" w:cs="宋体"/>
          <w:b/>
          <w:bCs/>
          <w:color w:val="auto"/>
          <w:spacing w:val="0"/>
          <w:w w:val="100"/>
          <w:kern w:val="0"/>
          <w:position w:val="0"/>
          <w:sz w:val="36"/>
          <w:szCs w:val="36"/>
          <w:shd w:val="clear" w:color="auto" w:fill="auto"/>
          <w:lang w:eastAsia="zh-CN"/>
        </w:rPr>
      </w:pPr>
    </w:p>
    <w:p>
      <w:pPr>
        <w:pStyle w:val="2"/>
        <w:rPr>
          <w:rFonts w:hint="eastAsia" w:eastAsia="方正小标宋_GBK"/>
          <w:color w:val="auto"/>
          <w:sz w:val="48"/>
        </w:rPr>
      </w:pPr>
    </w:p>
    <w:p>
      <w:pPr>
        <w:pStyle w:val="2"/>
        <w:rPr>
          <w:rFonts w:hint="eastAsia" w:eastAsia="方正小标宋_GBK"/>
          <w:color w:val="auto"/>
          <w:sz w:val="48"/>
        </w:rPr>
      </w:pPr>
    </w:p>
    <w:p>
      <w:pPr>
        <w:pStyle w:val="2"/>
        <w:rPr>
          <w:rFonts w:hint="eastAsia" w:eastAsia="方正小标宋_GBK"/>
          <w:color w:val="auto"/>
          <w:sz w:val="48"/>
        </w:rPr>
      </w:pPr>
    </w:p>
    <w:p>
      <w:pPr>
        <w:pStyle w:val="2"/>
        <w:rPr>
          <w:rFonts w:hint="eastAsia" w:eastAsia="方正小标宋_GBK"/>
          <w:color w:val="auto"/>
          <w:sz w:val="48"/>
        </w:rPr>
      </w:pPr>
    </w:p>
    <w:p>
      <w:pPr>
        <w:pStyle w:val="2"/>
        <w:rPr>
          <w:rFonts w:hint="eastAsia" w:eastAsia="方正小标宋_GBK"/>
          <w:color w:val="auto"/>
          <w:sz w:val="48"/>
        </w:rPr>
      </w:pPr>
    </w:p>
    <w:p>
      <w:pPr>
        <w:pStyle w:val="2"/>
        <w:rPr>
          <w:rFonts w:hint="eastAsia" w:eastAsia="方正小标宋_GBK"/>
          <w:color w:val="auto"/>
          <w:sz w:val="48"/>
        </w:rPr>
      </w:pPr>
    </w:p>
    <w:p>
      <w:pPr>
        <w:keepNext w:val="0"/>
        <w:keepLines w:val="0"/>
        <w:pageBreakBefore w:val="0"/>
        <w:widowControl w:val="0"/>
        <w:shd w:val="clear" w:color="auto" w:fill="auto"/>
        <w:kinsoku/>
        <w:wordWrap/>
        <w:overflowPunct/>
        <w:topLinePunct w:val="0"/>
        <w:autoSpaceDE/>
        <w:autoSpaceDN/>
        <w:bidi w:val="0"/>
        <w:adjustRightInd w:val="0"/>
        <w:snapToGrid/>
        <w:spacing w:before="0" w:beforeLines="-2147483648" w:after="0" w:afterLines="-2147483648" w:line="360" w:lineRule="auto"/>
        <w:ind w:left="0" w:right="0" w:firstLine="0" w:firstLineChars="0"/>
        <w:jc w:val="center"/>
        <w:textAlignment w:val="baseline"/>
        <w:rPr>
          <w:rFonts w:hint="default" w:ascii="Times New Roman" w:hAnsi="Times New Roman" w:eastAsia="华文中宋" w:cs="Times New Roman"/>
          <w:b/>
          <w:bCs/>
          <w:color w:val="auto"/>
          <w:spacing w:val="0"/>
          <w:w w:val="100"/>
          <w:kern w:val="2"/>
          <w:position w:val="0"/>
          <w:sz w:val="36"/>
          <w:szCs w:val="36"/>
          <w:shd w:val="clear" w:color="auto" w:fill="auto"/>
          <w:lang w:val="en-US" w:eastAsia="zh-CN" w:bidi="ar-SA"/>
        </w:rPr>
      </w:pPr>
      <w:r>
        <w:rPr>
          <w:rFonts w:hint="default" w:ascii="Times New Roman" w:hAnsi="Times New Roman" w:eastAsia="华文中宋" w:cs="Times New Roman"/>
          <w:b/>
          <w:bCs/>
          <w:color w:val="auto"/>
          <w:spacing w:val="0"/>
          <w:w w:val="100"/>
          <w:kern w:val="2"/>
          <w:position w:val="0"/>
          <w:sz w:val="36"/>
          <w:szCs w:val="36"/>
          <w:shd w:val="clear" w:color="auto" w:fill="auto"/>
          <w:lang w:val="en-US" w:eastAsia="zh-CN" w:bidi="ar-SA"/>
        </w:rPr>
        <w:t>2022年</w:t>
      </w:r>
      <w:r>
        <w:rPr>
          <w:rFonts w:hint="eastAsia" w:eastAsia="华文中宋" w:cs="Times New Roman"/>
          <w:b/>
          <w:bCs/>
          <w:color w:val="auto"/>
          <w:spacing w:val="0"/>
          <w:w w:val="100"/>
          <w:kern w:val="2"/>
          <w:position w:val="0"/>
          <w:sz w:val="36"/>
          <w:szCs w:val="36"/>
          <w:shd w:val="clear" w:color="auto" w:fill="auto"/>
          <w:lang w:val="en-US" w:eastAsia="zh-CN" w:bidi="ar-SA"/>
        </w:rPr>
        <w:t>9</w:t>
      </w:r>
      <w:r>
        <w:rPr>
          <w:rFonts w:hint="default" w:ascii="Times New Roman" w:hAnsi="Times New Roman" w:eastAsia="华文中宋" w:cs="Times New Roman"/>
          <w:b/>
          <w:bCs/>
          <w:color w:val="auto"/>
          <w:spacing w:val="0"/>
          <w:w w:val="100"/>
          <w:kern w:val="2"/>
          <w:position w:val="0"/>
          <w:sz w:val="36"/>
          <w:szCs w:val="36"/>
          <w:shd w:val="clear" w:color="auto" w:fill="auto"/>
          <w:lang w:val="en-US" w:eastAsia="zh-CN" w:bidi="ar-SA"/>
        </w:rPr>
        <w:t>月</w:t>
      </w:r>
    </w:p>
    <w:p>
      <w:pPr>
        <w:rPr>
          <w:rFonts w:hint="eastAsia" w:eastAsia="方正小标宋_GBK"/>
          <w:color w:val="0000FF"/>
          <w:sz w:val="48"/>
        </w:rPr>
      </w:pPr>
      <w:r>
        <w:rPr>
          <w:rFonts w:hint="eastAsia" w:eastAsia="方正小标宋_GBK"/>
          <w:color w:val="0000FF"/>
          <w:sz w:val="48"/>
        </w:rPr>
        <w:br w:type="page"/>
      </w:r>
    </w:p>
    <w:p>
      <w:pPr>
        <w:pStyle w:val="7"/>
        <w:rPr>
          <w:rFonts w:hint="eastAsia"/>
          <w:color w:val="0000FF"/>
        </w:rPr>
      </w:pPr>
    </w:p>
    <w:sdt>
      <w:sdtPr>
        <w:rPr>
          <w:rFonts w:ascii="宋体" w:hAnsi="宋体" w:eastAsia="宋体" w:cs="Times New Roman"/>
          <w:color w:val="0000FF"/>
          <w:sz w:val="21"/>
        </w:rPr>
        <w:id w:val="147475118"/>
        <w15:color w:val="DBDBDB"/>
        <w:docPartObj>
          <w:docPartGallery w:val="Table of Contents"/>
          <w:docPartUnique/>
        </w:docPartObj>
      </w:sdtPr>
      <w:sdtEndPr>
        <w:rPr>
          <w:rFonts w:hint="eastAsia" w:ascii="Times New Roman" w:hAnsi="Times New Roman" w:eastAsia="方正小标宋_GBK" w:cs="Times New Roman"/>
          <w:b/>
          <w:color w:val="0000FF"/>
          <w:sz w:val="21"/>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bottom"/>
            <w:rPr>
              <w:rFonts w:hint="eastAsia" w:ascii="仿宋" w:hAnsi="仿宋" w:eastAsia="仿宋" w:cs="仿宋"/>
              <w:b/>
              <w:bCs/>
              <w:color w:val="auto"/>
              <w:sz w:val="32"/>
              <w:szCs w:val="32"/>
            </w:rPr>
          </w:pPr>
          <w:r>
            <w:rPr>
              <w:rFonts w:hint="eastAsia" w:ascii="仿宋" w:hAnsi="仿宋" w:eastAsia="仿宋" w:cs="仿宋"/>
              <w:b/>
              <w:bCs/>
              <w:color w:val="auto"/>
              <w:sz w:val="32"/>
              <w:szCs w:val="32"/>
            </w:rPr>
            <w:t>目</w:t>
          </w:r>
          <w:r>
            <w:rPr>
              <w:rFonts w:hint="eastAsia" w:ascii="仿宋" w:hAnsi="仿宋" w:cs="仿宋"/>
              <w:b/>
              <w:bCs/>
              <w:color w:val="auto"/>
              <w:sz w:val="32"/>
              <w:szCs w:val="32"/>
              <w:lang w:val="en-US" w:eastAsia="zh-CN"/>
            </w:rPr>
            <w:t xml:space="preserve">  </w:t>
          </w:r>
          <w:r>
            <w:rPr>
              <w:rFonts w:hint="eastAsia" w:ascii="仿宋" w:hAnsi="仿宋" w:eastAsia="仿宋" w:cs="仿宋"/>
              <w:b/>
              <w:bCs/>
              <w:color w:val="auto"/>
              <w:sz w:val="32"/>
              <w:szCs w:val="32"/>
            </w:rPr>
            <w:t>录</w:t>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color w:val="0000FF"/>
              <w:sz w:val="28"/>
              <w:szCs w:val="28"/>
            </w:rPr>
            <w:instrText xml:space="preserve">TOC \o "1-2" \h \u </w:instrText>
          </w:r>
          <w:r>
            <w:rPr>
              <w:rFonts w:hint="default" w:ascii="Times New Roman" w:hAnsi="Times New Roman" w:eastAsia="仿宋" w:cs="Times New Roman"/>
              <w:color w:val="0000FF"/>
              <w:sz w:val="28"/>
              <w:szCs w:val="28"/>
            </w:rPr>
            <w:fldChar w:fldCharType="separate"/>
          </w: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_Toc11680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1</w:t>
          </w:r>
          <w:r>
            <w:rPr>
              <w:rFonts w:hint="default"/>
              <w:b/>
              <w:bCs/>
              <w:sz w:val="28"/>
              <w:szCs w:val="28"/>
            </w:rPr>
            <w:t>总则</w:t>
          </w:r>
          <w:r>
            <w:rPr>
              <w:b/>
              <w:bCs/>
              <w:sz w:val="28"/>
              <w:szCs w:val="28"/>
            </w:rPr>
            <w:tab/>
          </w:r>
          <w:r>
            <w:rPr>
              <w:b/>
              <w:bCs/>
              <w:sz w:val="28"/>
              <w:szCs w:val="28"/>
            </w:rPr>
            <w:fldChar w:fldCharType="begin"/>
          </w:r>
          <w:r>
            <w:rPr>
              <w:b/>
              <w:bCs/>
              <w:sz w:val="28"/>
              <w:szCs w:val="28"/>
            </w:rPr>
            <w:instrText xml:space="preserve"> PAGEREF _Toc11680 \h </w:instrText>
          </w:r>
          <w:r>
            <w:rPr>
              <w:b/>
              <w:bCs/>
              <w:sz w:val="28"/>
              <w:szCs w:val="28"/>
            </w:rPr>
            <w:fldChar w:fldCharType="separate"/>
          </w:r>
          <w:r>
            <w:rPr>
              <w:b/>
              <w:bCs/>
              <w:sz w:val="28"/>
              <w:szCs w:val="28"/>
            </w:rPr>
            <w:t>1</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_Toc12760 </w:instrText>
          </w:r>
          <w:r>
            <w:rPr>
              <w:rFonts w:hint="default" w:ascii="Times New Roman" w:hAnsi="Times New Roman" w:eastAsia="仿宋" w:cs="Times New Roman"/>
              <w:sz w:val="28"/>
              <w:szCs w:val="28"/>
            </w:rPr>
            <w:fldChar w:fldCharType="separate"/>
          </w:r>
          <w:r>
            <w:rPr>
              <w:rFonts w:hint="eastAsia"/>
              <w:sz w:val="28"/>
              <w:szCs w:val="28"/>
              <w:lang w:val="en-US" w:eastAsia="zh-CN"/>
            </w:rPr>
            <w:t>1.1</w:t>
          </w:r>
          <w:r>
            <w:rPr>
              <w:rFonts w:hint="default"/>
              <w:sz w:val="28"/>
              <w:szCs w:val="28"/>
            </w:rPr>
            <w:t>编制目的</w:t>
          </w:r>
          <w:r>
            <w:rPr>
              <w:sz w:val="28"/>
              <w:szCs w:val="28"/>
            </w:rPr>
            <w:tab/>
          </w:r>
          <w:r>
            <w:rPr>
              <w:sz w:val="28"/>
              <w:szCs w:val="28"/>
            </w:rPr>
            <w:fldChar w:fldCharType="begin"/>
          </w:r>
          <w:r>
            <w:rPr>
              <w:sz w:val="28"/>
              <w:szCs w:val="28"/>
            </w:rPr>
            <w:instrText xml:space="preserve"> PAGEREF _Toc12760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_Toc32631 </w:instrText>
          </w:r>
          <w:r>
            <w:rPr>
              <w:rFonts w:hint="default" w:ascii="Times New Roman" w:hAnsi="Times New Roman" w:eastAsia="仿宋" w:cs="Times New Roman"/>
              <w:sz w:val="28"/>
              <w:szCs w:val="28"/>
            </w:rPr>
            <w:fldChar w:fldCharType="separate"/>
          </w:r>
          <w:r>
            <w:rPr>
              <w:rFonts w:hint="eastAsia"/>
              <w:sz w:val="28"/>
              <w:szCs w:val="28"/>
              <w:lang w:val="en-US" w:eastAsia="zh-CN"/>
            </w:rPr>
            <w:t>1.2</w:t>
          </w:r>
          <w:r>
            <w:rPr>
              <w:rFonts w:hint="default"/>
              <w:sz w:val="28"/>
              <w:szCs w:val="28"/>
            </w:rPr>
            <w:t>编制依据</w:t>
          </w:r>
          <w:r>
            <w:rPr>
              <w:sz w:val="28"/>
              <w:szCs w:val="28"/>
            </w:rPr>
            <w:tab/>
          </w:r>
          <w:r>
            <w:rPr>
              <w:sz w:val="28"/>
              <w:szCs w:val="28"/>
            </w:rPr>
            <w:fldChar w:fldCharType="begin"/>
          </w:r>
          <w:r>
            <w:rPr>
              <w:sz w:val="28"/>
              <w:szCs w:val="28"/>
            </w:rPr>
            <w:instrText xml:space="preserve"> PAGEREF _Toc32631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_Toc22898 </w:instrText>
          </w:r>
          <w:r>
            <w:rPr>
              <w:rFonts w:hint="default" w:ascii="Times New Roman" w:hAnsi="Times New Roman" w:eastAsia="仿宋" w:cs="Times New Roman"/>
              <w:sz w:val="28"/>
              <w:szCs w:val="28"/>
            </w:rPr>
            <w:fldChar w:fldCharType="separate"/>
          </w:r>
          <w:r>
            <w:rPr>
              <w:rFonts w:hint="eastAsia"/>
              <w:sz w:val="28"/>
              <w:szCs w:val="28"/>
              <w:lang w:val="en-US" w:eastAsia="zh-CN"/>
            </w:rPr>
            <w:t>1.3</w:t>
          </w:r>
          <w:r>
            <w:rPr>
              <w:rFonts w:hint="default"/>
              <w:sz w:val="28"/>
              <w:szCs w:val="28"/>
            </w:rPr>
            <w:t>工作原则</w:t>
          </w:r>
          <w:r>
            <w:rPr>
              <w:sz w:val="28"/>
              <w:szCs w:val="28"/>
            </w:rPr>
            <w:tab/>
          </w:r>
          <w:r>
            <w:rPr>
              <w:sz w:val="28"/>
              <w:szCs w:val="28"/>
            </w:rPr>
            <w:fldChar w:fldCharType="begin"/>
          </w:r>
          <w:r>
            <w:rPr>
              <w:sz w:val="28"/>
              <w:szCs w:val="28"/>
            </w:rPr>
            <w:instrText xml:space="preserve"> PAGEREF _Toc22898 \h </w:instrText>
          </w:r>
          <w:r>
            <w:rPr>
              <w:sz w:val="28"/>
              <w:szCs w:val="28"/>
            </w:rPr>
            <w:fldChar w:fldCharType="separate"/>
          </w:r>
          <w:r>
            <w:rPr>
              <w:sz w:val="28"/>
              <w:szCs w:val="28"/>
            </w:rPr>
            <w:t>2</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_Toc19951 </w:instrText>
          </w:r>
          <w:r>
            <w:rPr>
              <w:rFonts w:hint="default" w:ascii="Times New Roman" w:hAnsi="Times New Roman" w:eastAsia="仿宋" w:cs="Times New Roman"/>
              <w:sz w:val="28"/>
              <w:szCs w:val="28"/>
            </w:rPr>
            <w:fldChar w:fldCharType="separate"/>
          </w:r>
          <w:r>
            <w:rPr>
              <w:rFonts w:hint="eastAsia"/>
              <w:sz w:val="28"/>
              <w:szCs w:val="28"/>
              <w:lang w:val="en-US" w:eastAsia="zh-CN"/>
            </w:rPr>
            <w:t>1.4</w:t>
          </w:r>
          <w:r>
            <w:rPr>
              <w:rFonts w:hint="default"/>
              <w:sz w:val="28"/>
              <w:szCs w:val="28"/>
            </w:rPr>
            <w:t>适用范围</w:t>
          </w:r>
          <w:r>
            <w:rPr>
              <w:sz w:val="28"/>
              <w:szCs w:val="28"/>
            </w:rPr>
            <w:tab/>
          </w:r>
          <w:r>
            <w:rPr>
              <w:sz w:val="28"/>
              <w:szCs w:val="28"/>
            </w:rPr>
            <w:fldChar w:fldCharType="begin"/>
          </w:r>
          <w:r>
            <w:rPr>
              <w:sz w:val="28"/>
              <w:szCs w:val="28"/>
            </w:rPr>
            <w:instrText xml:space="preserve"> PAGEREF _Toc19951 \h </w:instrText>
          </w:r>
          <w:r>
            <w:rPr>
              <w:sz w:val="28"/>
              <w:szCs w:val="28"/>
            </w:rPr>
            <w:fldChar w:fldCharType="separate"/>
          </w:r>
          <w:r>
            <w:rPr>
              <w:sz w:val="28"/>
              <w:szCs w:val="28"/>
            </w:rPr>
            <w:t>2</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_Toc18524 </w:instrText>
          </w:r>
          <w:r>
            <w:rPr>
              <w:rFonts w:hint="default" w:ascii="Times New Roman" w:hAnsi="Times New Roman" w:eastAsia="仿宋" w:cs="Times New Roman"/>
              <w:sz w:val="28"/>
              <w:szCs w:val="28"/>
            </w:rPr>
            <w:fldChar w:fldCharType="separate"/>
          </w:r>
          <w:r>
            <w:rPr>
              <w:rFonts w:hint="eastAsia"/>
              <w:sz w:val="28"/>
              <w:szCs w:val="28"/>
              <w:lang w:val="en-US" w:eastAsia="zh-CN"/>
            </w:rPr>
            <w:t>1.5</w:t>
          </w:r>
          <w:r>
            <w:rPr>
              <w:rFonts w:hint="default"/>
              <w:sz w:val="28"/>
              <w:szCs w:val="28"/>
            </w:rPr>
            <w:t>事故分级</w:t>
          </w:r>
          <w:r>
            <w:rPr>
              <w:sz w:val="28"/>
              <w:szCs w:val="28"/>
            </w:rPr>
            <w:tab/>
          </w:r>
          <w:r>
            <w:rPr>
              <w:sz w:val="28"/>
              <w:szCs w:val="28"/>
            </w:rPr>
            <w:fldChar w:fldCharType="begin"/>
          </w:r>
          <w:r>
            <w:rPr>
              <w:sz w:val="28"/>
              <w:szCs w:val="28"/>
            </w:rPr>
            <w:instrText xml:space="preserve"> PAGEREF _Toc18524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 w:cs="Times New Roman"/>
              <w:color w:val="0000FF"/>
              <w:sz w:val="28"/>
              <w:szCs w:val="28"/>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_Toc29652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2</w:t>
          </w:r>
          <w:r>
            <w:rPr>
              <w:rFonts w:hint="default"/>
              <w:b/>
              <w:bCs/>
              <w:sz w:val="28"/>
              <w:szCs w:val="28"/>
            </w:rPr>
            <w:t>应急指挥组织体系及职责</w:t>
          </w:r>
          <w:r>
            <w:rPr>
              <w:b/>
              <w:bCs/>
              <w:sz w:val="28"/>
              <w:szCs w:val="28"/>
            </w:rPr>
            <w:tab/>
          </w:r>
          <w:r>
            <w:rPr>
              <w:b/>
              <w:bCs/>
              <w:sz w:val="28"/>
              <w:szCs w:val="28"/>
            </w:rPr>
            <w:fldChar w:fldCharType="begin"/>
          </w:r>
          <w:r>
            <w:rPr>
              <w:b/>
              <w:bCs/>
              <w:sz w:val="28"/>
              <w:szCs w:val="28"/>
            </w:rPr>
            <w:instrText xml:space="preserve"> PAGEREF _Toc29652 \h </w:instrText>
          </w:r>
          <w:r>
            <w:rPr>
              <w:b/>
              <w:bCs/>
              <w:sz w:val="28"/>
              <w:szCs w:val="28"/>
            </w:rPr>
            <w:fldChar w:fldCharType="separate"/>
          </w:r>
          <w:r>
            <w:rPr>
              <w:b/>
              <w:bCs/>
              <w:sz w:val="28"/>
              <w:szCs w:val="28"/>
            </w:rPr>
            <w:t>3</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_Toc31201 </w:instrText>
          </w:r>
          <w:r>
            <w:rPr>
              <w:rFonts w:hint="default" w:ascii="Times New Roman" w:hAnsi="Times New Roman" w:eastAsia="仿宋" w:cs="Times New Roman"/>
              <w:sz w:val="28"/>
              <w:szCs w:val="28"/>
            </w:rPr>
            <w:fldChar w:fldCharType="separate"/>
          </w:r>
          <w:r>
            <w:rPr>
              <w:rFonts w:hint="eastAsia"/>
              <w:sz w:val="28"/>
              <w:szCs w:val="28"/>
              <w:lang w:val="en-US" w:eastAsia="zh-CN"/>
            </w:rPr>
            <w:t>2.1</w:t>
          </w:r>
          <w:r>
            <w:rPr>
              <w:rFonts w:hint="default"/>
              <w:sz w:val="28"/>
              <w:szCs w:val="28"/>
            </w:rPr>
            <w:t>应急指挥部及职责</w:t>
          </w:r>
          <w:r>
            <w:rPr>
              <w:sz w:val="28"/>
              <w:szCs w:val="28"/>
            </w:rPr>
            <w:tab/>
          </w:r>
          <w:r>
            <w:rPr>
              <w:sz w:val="28"/>
              <w:szCs w:val="28"/>
            </w:rPr>
            <w:fldChar w:fldCharType="begin"/>
          </w:r>
          <w:r>
            <w:rPr>
              <w:sz w:val="28"/>
              <w:szCs w:val="28"/>
            </w:rPr>
            <w:instrText xml:space="preserve"> PAGEREF _Toc31201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_Toc1099 </w:instrText>
          </w:r>
          <w:r>
            <w:rPr>
              <w:rFonts w:hint="default" w:ascii="Times New Roman" w:hAnsi="Times New Roman" w:eastAsia="仿宋" w:cs="Times New Roman"/>
              <w:sz w:val="28"/>
              <w:szCs w:val="28"/>
            </w:rPr>
            <w:fldChar w:fldCharType="separate"/>
          </w:r>
          <w:r>
            <w:rPr>
              <w:rFonts w:hint="eastAsia"/>
              <w:sz w:val="28"/>
              <w:szCs w:val="28"/>
              <w:lang w:val="en-US" w:eastAsia="zh-CN"/>
            </w:rPr>
            <w:t>2.2</w:t>
          </w:r>
          <w:r>
            <w:rPr>
              <w:rFonts w:hint="default"/>
              <w:sz w:val="28"/>
              <w:szCs w:val="28"/>
            </w:rPr>
            <w:t>指挥部下设机构及职责</w:t>
          </w:r>
          <w:r>
            <w:rPr>
              <w:sz w:val="28"/>
              <w:szCs w:val="28"/>
            </w:rPr>
            <w:tab/>
          </w:r>
          <w:r>
            <w:rPr>
              <w:sz w:val="28"/>
              <w:szCs w:val="28"/>
            </w:rPr>
            <w:fldChar w:fldCharType="begin"/>
          </w:r>
          <w:r>
            <w:rPr>
              <w:sz w:val="28"/>
              <w:szCs w:val="28"/>
            </w:rPr>
            <w:instrText xml:space="preserve"> PAGEREF _Toc1099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仿宋" w:cs="Times New Roman"/>
              <w:color w:val="0000FF"/>
              <w:sz w:val="28"/>
              <w:szCs w:val="28"/>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_Toc11658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3</w:t>
          </w:r>
          <w:r>
            <w:rPr>
              <w:rFonts w:hint="default"/>
              <w:b/>
              <w:bCs/>
              <w:sz w:val="28"/>
              <w:szCs w:val="28"/>
            </w:rPr>
            <w:t>信息报告</w:t>
          </w:r>
          <w:r>
            <w:rPr>
              <w:b/>
              <w:bCs/>
              <w:sz w:val="28"/>
              <w:szCs w:val="28"/>
            </w:rPr>
            <w:tab/>
          </w:r>
          <w:r>
            <w:rPr>
              <w:b/>
              <w:bCs/>
              <w:sz w:val="28"/>
              <w:szCs w:val="28"/>
            </w:rPr>
            <w:fldChar w:fldCharType="begin"/>
          </w:r>
          <w:r>
            <w:rPr>
              <w:b/>
              <w:bCs/>
              <w:sz w:val="28"/>
              <w:szCs w:val="28"/>
            </w:rPr>
            <w:instrText xml:space="preserve"> PAGEREF _Toc11658 \h </w:instrText>
          </w:r>
          <w:r>
            <w:rPr>
              <w:b/>
              <w:bCs/>
              <w:sz w:val="28"/>
              <w:szCs w:val="28"/>
            </w:rPr>
            <w:fldChar w:fldCharType="separate"/>
          </w:r>
          <w:r>
            <w:rPr>
              <w:b/>
              <w:bCs/>
              <w:sz w:val="28"/>
              <w:szCs w:val="28"/>
            </w:rPr>
            <w:t>7</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_Toc15821 </w:instrText>
          </w:r>
          <w:r>
            <w:rPr>
              <w:rFonts w:hint="default" w:ascii="Times New Roman" w:hAnsi="Times New Roman" w:eastAsia="仿宋" w:cs="Times New Roman"/>
              <w:sz w:val="28"/>
              <w:szCs w:val="28"/>
            </w:rPr>
            <w:fldChar w:fldCharType="separate"/>
          </w:r>
          <w:r>
            <w:rPr>
              <w:rFonts w:hint="eastAsia"/>
              <w:sz w:val="28"/>
              <w:szCs w:val="28"/>
              <w:lang w:val="en-US" w:eastAsia="zh-CN"/>
            </w:rPr>
            <w:t>3.1</w:t>
          </w:r>
          <w:r>
            <w:rPr>
              <w:rFonts w:hint="default"/>
              <w:sz w:val="28"/>
              <w:szCs w:val="28"/>
            </w:rPr>
            <w:t>报告时间</w:t>
          </w:r>
          <w:r>
            <w:rPr>
              <w:sz w:val="28"/>
              <w:szCs w:val="28"/>
            </w:rPr>
            <w:tab/>
          </w:r>
          <w:r>
            <w:rPr>
              <w:sz w:val="28"/>
              <w:szCs w:val="28"/>
            </w:rPr>
            <w:fldChar w:fldCharType="begin"/>
          </w:r>
          <w:r>
            <w:rPr>
              <w:sz w:val="28"/>
              <w:szCs w:val="28"/>
            </w:rPr>
            <w:instrText xml:space="preserve"> PAGEREF _Toc15821 \h </w:instrText>
          </w:r>
          <w:r>
            <w:rPr>
              <w:sz w:val="28"/>
              <w:szCs w:val="28"/>
            </w:rPr>
            <w:fldChar w:fldCharType="separate"/>
          </w:r>
          <w:r>
            <w:rPr>
              <w:sz w:val="28"/>
              <w:szCs w:val="28"/>
            </w:rPr>
            <w:t>7</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_Toc30897 </w:instrText>
          </w:r>
          <w:r>
            <w:rPr>
              <w:rFonts w:hint="default" w:ascii="Times New Roman" w:hAnsi="Times New Roman" w:eastAsia="仿宋" w:cs="Times New Roman"/>
              <w:sz w:val="28"/>
              <w:szCs w:val="28"/>
            </w:rPr>
            <w:fldChar w:fldCharType="separate"/>
          </w:r>
          <w:r>
            <w:rPr>
              <w:rFonts w:hint="eastAsia"/>
              <w:sz w:val="28"/>
              <w:szCs w:val="28"/>
              <w:lang w:val="en-US" w:eastAsia="zh-CN"/>
            </w:rPr>
            <w:t>3.2</w:t>
          </w:r>
          <w:r>
            <w:rPr>
              <w:rFonts w:hint="default"/>
              <w:sz w:val="28"/>
              <w:szCs w:val="28"/>
            </w:rPr>
            <w:t>报告内容</w:t>
          </w:r>
          <w:r>
            <w:rPr>
              <w:sz w:val="28"/>
              <w:szCs w:val="28"/>
            </w:rPr>
            <w:tab/>
          </w:r>
          <w:r>
            <w:rPr>
              <w:sz w:val="28"/>
              <w:szCs w:val="28"/>
            </w:rPr>
            <w:fldChar w:fldCharType="begin"/>
          </w:r>
          <w:r>
            <w:rPr>
              <w:sz w:val="28"/>
              <w:szCs w:val="28"/>
            </w:rPr>
            <w:instrText xml:space="preserve"> PAGEREF _Toc30897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仿宋" w:cs="Times New Roman"/>
              <w:color w:val="0000FF"/>
              <w:sz w:val="28"/>
              <w:szCs w:val="28"/>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_Toc5607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4</w:t>
          </w:r>
          <w:r>
            <w:rPr>
              <w:rFonts w:hint="default"/>
              <w:b/>
              <w:bCs/>
              <w:sz w:val="28"/>
              <w:szCs w:val="28"/>
            </w:rPr>
            <w:t>应急响应</w:t>
          </w:r>
          <w:r>
            <w:rPr>
              <w:b/>
              <w:bCs/>
              <w:sz w:val="28"/>
              <w:szCs w:val="28"/>
            </w:rPr>
            <w:tab/>
          </w:r>
          <w:r>
            <w:rPr>
              <w:b/>
              <w:bCs/>
              <w:sz w:val="28"/>
              <w:szCs w:val="28"/>
            </w:rPr>
            <w:fldChar w:fldCharType="begin"/>
          </w:r>
          <w:r>
            <w:rPr>
              <w:b/>
              <w:bCs/>
              <w:sz w:val="28"/>
              <w:szCs w:val="28"/>
            </w:rPr>
            <w:instrText xml:space="preserve"> PAGEREF _Toc5607 \h </w:instrText>
          </w:r>
          <w:r>
            <w:rPr>
              <w:b/>
              <w:bCs/>
              <w:sz w:val="28"/>
              <w:szCs w:val="28"/>
            </w:rPr>
            <w:fldChar w:fldCharType="separate"/>
          </w:r>
          <w:r>
            <w:rPr>
              <w:b/>
              <w:bCs/>
              <w:sz w:val="28"/>
              <w:szCs w:val="28"/>
            </w:rPr>
            <w:t>8</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_Toc25042 </w:instrText>
          </w:r>
          <w:r>
            <w:rPr>
              <w:rFonts w:hint="default" w:ascii="Times New Roman" w:hAnsi="Times New Roman" w:eastAsia="仿宋" w:cs="Times New Roman"/>
              <w:sz w:val="28"/>
              <w:szCs w:val="28"/>
            </w:rPr>
            <w:fldChar w:fldCharType="separate"/>
          </w:r>
          <w:r>
            <w:rPr>
              <w:rFonts w:hint="eastAsia"/>
              <w:sz w:val="28"/>
              <w:szCs w:val="28"/>
              <w:lang w:val="en-US" w:eastAsia="zh-CN"/>
            </w:rPr>
            <w:t>4.1</w:t>
          </w:r>
          <w:r>
            <w:rPr>
              <w:rFonts w:hint="default"/>
              <w:sz w:val="28"/>
              <w:szCs w:val="28"/>
            </w:rPr>
            <w:t>分级响应</w:t>
          </w:r>
          <w:r>
            <w:rPr>
              <w:sz w:val="28"/>
              <w:szCs w:val="28"/>
            </w:rPr>
            <w:tab/>
          </w:r>
          <w:r>
            <w:rPr>
              <w:sz w:val="28"/>
              <w:szCs w:val="28"/>
            </w:rPr>
            <w:fldChar w:fldCharType="begin"/>
          </w:r>
          <w:r>
            <w:rPr>
              <w:sz w:val="28"/>
              <w:szCs w:val="28"/>
            </w:rPr>
            <w:instrText xml:space="preserve"> PAGEREF _Toc25042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_Toc11230 </w:instrText>
          </w:r>
          <w:r>
            <w:rPr>
              <w:rFonts w:hint="default" w:ascii="Times New Roman" w:hAnsi="Times New Roman" w:eastAsia="仿宋" w:cs="Times New Roman"/>
              <w:sz w:val="28"/>
              <w:szCs w:val="28"/>
            </w:rPr>
            <w:fldChar w:fldCharType="separate"/>
          </w:r>
          <w:r>
            <w:rPr>
              <w:rFonts w:hint="eastAsia"/>
              <w:sz w:val="28"/>
              <w:szCs w:val="28"/>
              <w:lang w:val="en-US" w:eastAsia="zh-CN"/>
            </w:rPr>
            <w:t>4.2</w:t>
          </w:r>
          <w:r>
            <w:rPr>
              <w:rFonts w:hint="default"/>
              <w:sz w:val="28"/>
              <w:szCs w:val="28"/>
            </w:rPr>
            <w:t>响应程序</w:t>
          </w:r>
          <w:r>
            <w:rPr>
              <w:sz w:val="28"/>
              <w:szCs w:val="28"/>
            </w:rPr>
            <w:tab/>
          </w:r>
          <w:r>
            <w:rPr>
              <w:sz w:val="28"/>
              <w:szCs w:val="28"/>
            </w:rPr>
            <w:fldChar w:fldCharType="begin"/>
          </w:r>
          <w:r>
            <w:rPr>
              <w:sz w:val="28"/>
              <w:szCs w:val="28"/>
            </w:rPr>
            <w:instrText xml:space="preserve"> PAGEREF _Toc11230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_Toc15105 </w:instrText>
          </w:r>
          <w:r>
            <w:rPr>
              <w:rFonts w:hint="default" w:ascii="Times New Roman" w:hAnsi="Times New Roman" w:eastAsia="仿宋" w:cs="Times New Roman"/>
              <w:sz w:val="28"/>
              <w:szCs w:val="28"/>
            </w:rPr>
            <w:fldChar w:fldCharType="separate"/>
          </w:r>
          <w:r>
            <w:rPr>
              <w:rFonts w:hint="eastAsia"/>
              <w:sz w:val="28"/>
              <w:szCs w:val="28"/>
              <w:lang w:val="en-US" w:eastAsia="zh-CN"/>
            </w:rPr>
            <w:t xml:space="preserve">4.3 </w:t>
          </w:r>
          <w:r>
            <w:rPr>
              <w:rFonts w:hint="eastAsia"/>
              <w:sz w:val="28"/>
              <w:szCs w:val="28"/>
              <w:lang w:eastAsia="zh-CN"/>
            </w:rPr>
            <w:t>应急</w:t>
          </w:r>
          <w:r>
            <w:rPr>
              <w:rFonts w:hint="eastAsia"/>
              <w:sz w:val="28"/>
              <w:szCs w:val="28"/>
            </w:rPr>
            <w:t>处置</w:t>
          </w:r>
          <w:r>
            <w:rPr>
              <w:rFonts w:hint="eastAsia"/>
              <w:sz w:val="28"/>
              <w:szCs w:val="28"/>
              <w:lang w:eastAsia="zh-CN"/>
            </w:rPr>
            <w:t>措施</w:t>
          </w:r>
          <w:r>
            <w:rPr>
              <w:sz w:val="28"/>
              <w:szCs w:val="28"/>
            </w:rPr>
            <w:tab/>
          </w:r>
          <w:r>
            <w:rPr>
              <w:sz w:val="28"/>
              <w:szCs w:val="28"/>
            </w:rPr>
            <w:fldChar w:fldCharType="begin"/>
          </w:r>
          <w:r>
            <w:rPr>
              <w:sz w:val="28"/>
              <w:szCs w:val="28"/>
            </w:rPr>
            <w:instrText xml:space="preserve"> PAGEREF _Toc15105 \h </w:instrText>
          </w:r>
          <w:r>
            <w:rPr>
              <w:sz w:val="28"/>
              <w:szCs w:val="28"/>
            </w:rPr>
            <w:fldChar w:fldCharType="separate"/>
          </w:r>
          <w:r>
            <w:rPr>
              <w:sz w:val="28"/>
              <w:szCs w:val="28"/>
            </w:rPr>
            <w:t>10</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_Toc8629 </w:instrText>
          </w:r>
          <w:r>
            <w:rPr>
              <w:rFonts w:hint="default" w:ascii="Times New Roman" w:hAnsi="Times New Roman" w:eastAsia="仿宋" w:cs="Times New Roman"/>
              <w:sz w:val="28"/>
              <w:szCs w:val="28"/>
            </w:rPr>
            <w:fldChar w:fldCharType="separate"/>
          </w:r>
          <w:r>
            <w:rPr>
              <w:rFonts w:hint="eastAsia"/>
              <w:sz w:val="28"/>
              <w:szCs w:val="28"/>
              <w:lang w:val="en-US" w:eastAsia="zh-CN"/>
            </w:rPr>
            <w:t>4.4</w:t>
          </w:r>
          <w:r>
            <w:rPr>
              <w:rFonts w:hint="default"/>
              <w:sz w:val="28"/>
              <w:szCs w:val="28"/>
            </w:rPr>
            <w:t>信息发布</w:t>
          </w:r>
          <w:r>
            <w:rPr>
              <w:sz w:val="28"/>
              <w:szCs w:val="28"/>
            </w:rPr>
            <w:tab/>
          </w:r>
          <w:r>
            <w:rPr>
              <w:sz w:val="28"/>
              <w:szCs w:val="28"/>
            </w:rPr>
            <w:fldChar w:fldCharType="begin"/>
          </w:r>
          <w:r>
            <w:rPr>
              <w:sz w:val="28"/>
              <w:szCs w:val="28"/>
            </w:rPr>
            <w:instrText xml:space="preserve"> PAGEREF _Toc8629 \h </w:instrText>
          </w:r>
          <w:r>
            <w:rPr>
              <w:sz w:val="28"/>
              <w:szCs w:val="28"/>
            </w:rPr>
            <w:fldChar w:fldCharType="separate"/>
          </w:r>
          <w:r>
            <w:rPr>
              <w:sz w:val="28"/>
              <w:szCs w:val="28"/>
            </w:rPr>
            <w:t>16</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_Toc23920 </w:instrText>
          </w:r>
          <w:r>
            <w:rPr>
              <w:rFonts w:hint="default" w:ascii="Times New Roman" w:hAnsi="Times New Roman" w:eastAsia="仿宋" w:cs="Times New Roman"/>
              <w:sz w:val="28"/>
              <w:szCs w:val="28"/>
            </w:rPr>
            <w:fldChar w:fldCharType="separate"/>
          </w:r>
          <w:r>
            <w:rPr>
              <w:rFonts w:hint="eastAsia"/>
              <w:sz w:val="28"/>
              <w:szCs w:val="28"/>
              <w:lang w:val="en-US" w:eastAsia="zh-CN"/>
            </w:rPr>
            <w:t>4.5</w:t>
          </w:r>
          <w:r>
            <w:rPr>
              <w:rFonts w:hint="default"/>
              <w:sz w:val="28"/>
              <w:szCs w:val="28"/>
            </w:rPr>
            <w:t>应急结束</w:t>
          </w:r>
          <w:r>
            <w:rPr>
              <w:sz w:val="28"/>
              <w:szCs w:val="28"/>
            </w:rPr>
            <w:tab/>
          </w:r>
          <w:r>
            <w:rPr>
              <w:sz w:val="28"/>
              <w:szCs w:val="28"/>
            </w:rPr>
            <w:fldChar w:fldCharType="begin"/>
          </w:r>
          <w:r>
            <w:rPr>
              <w:sz w:val="28"/>
              <w:szCs w:val="28"/>
            </w:rPr>
            <w:instrText xml:space="preserve"> PAGEREF _Toc23920 \h </w:instrText>
          </w:r>
          <w:r>
            <w:rPr>
              <w:sz w:val="28"/>
              <w:szCs w:val="28"/>
            </w:rPr>
            <w:fldChar w:fldCharType="separate"/>
          </w:r>
          <w:r>
            <w:rPr>
              <w:sz w:val="28"/>
              <w:szCs w:val="28"/>
            </w:rPr>
            <w:t>17</w:t>
          </w:r>
          <w:r>
            <w:rPr>
              <w:sz w:val="28"/>
              <w:szCs w:val="28"/>
            </w:rPr>
            <w:fldChar w:fldCharType="end"/>
          </w:r>
          <w:r>
            <w:rPr>
              <w:rFonts w:hint="default" w:ascii="Times New Roman" w:hAnsi="Times New Roman" w:eastAsia="仿宋" w:cs="Times New Roman"/>
              <w:color w:val="0000FF"/>
              <w:sz w:val="28"/>
              <w:szCs w:val="28"/>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_Toc5672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5</w:t>
          </w:r>
          <w:r>
            <w:rPr>
              <w:rFonts w:hint="default"/>
              <w:b/>
              <w:bCs/>
              <w:sz w:val="28"/>
              <w:szCs w:val="28"/>
            </w:rPr>
            <w:t>后期处置</w:t>
          </w:r>
          <w:r>
            <w:rPr>
              <w:b/>
              <w:bCs/>
              <w:sz w:val="28"/>
              <w:szCs w:val="28"/>
            </w:rPr>
            <w:tab/>
          </w:r>
          <w:r>
            <w:rPr>
              <w:b/>
              <w:bCs/>
              <w:sz w:val="28"/>
              <w:szCs w:val="28"/>
            </w:rPr>
            <w:fldChar w:fldCharType="begin"/>
          </w:r>
          <w:r>
            <w:rPr>
              <w:b/>
              <w:bCs/>
              <w:sz w:val="28"/>
              <w:szCs w:val="28"/>
            </w:rPr>
            <w:instrText xml:space="preserve"> PAGEREF _Toc5672 \h </w:instrText>
          </w:r>
          <w:r>
            <w:rPr>
              <w:b/>
              <w:bCs/>
              <w:sz w:val="28"/>
              <w:szCs w:val="28"/>
            </w:rPr>
            <w:fldChar w:fldCharType="separate"/>
          </w:r>
          <w:r>
            <w:rPr>
              <w:b/>
              <w:bCs/>
              <w:sz w:val="28"/>
              <w:szCs w:val="28"/>
            </w:rPr>
            <w:t>17</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_Toc13817 </w:instrText>
          </w:r>
          <w:r>
            <w:rPr>
              <w:rFonts w:hint="default" w:ascii="Times New Roman" w:hAnsi="Times New Roman" w:eastAsia="仿宋" w:cs="Times New Roman"/>
              <w:sz w:val="28"/>
              <w:szCs w:val="28"/>
            </w:rPr>
            <w:fldChar w:fldCharType="separate"/>
          </w:r>
          <w:r>
            <w:rPr>
              <w:rFonts w:hint="eastAsia"/>
              <w:sz w:val="28"/>
              <w:szCs w:val="28"/>
              <w:lang w:val="en-US" w:eastAsia="zh-CN"/>
            </w:rPr>
            <w:t>5</w:t>
          </w:r>
          <w:r>
            <w:rPr>
              <w:rFonts w:hint="default"/>
              <w:sz w:val="28"/>
              <w:szCs w:val="28"/>
            </w:rPr>
            <w:t>.1善后处置</w:t>
          </w:r>
          <w:r>
            <w:rPr>
              <w:sz w:val="28"/>
              <w:szCs w:val="28"/>
            </w:rPr>
            <w:tab/>
          </w:r>
          <w:r>
            <w:rPr>
              <w:sz w:val="28"/>
              <w:szCs w:val="28"/>
            </w:rPr>
            <w:fldChar w:fldCharType="begin"/>
          </w:r>
          <w:r>
            <w:rPr>
              <w:sz w:val="28"/>
              <w:szCs w:val="28"/>
            </w:rPr>
            <w:instrText xml:space="preserve"> PAGEREF _Toc13817 \h </w:instrText>
          </w:r>
          <w:r>
            <w:rPr>
              <w:sz w:val="28"/>
              <w:szCs w:val="28"/>
            </w:rPr>
            <w:fldChar w:fldCharType="separate"/>
          </w:r>
          <w:r>
            <w:rPr>
              <w:sz w:val="28"/>
              <w:szCs w:val="28"/>
            </w:rPr>
            <w:t>17</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_Toc3978 </w:instrText>
          </w:r>
          <w:r>
            <w:rPr>
              <w:rFonts w:hint="default" w:ascii="Times New Roman" w:hAnsi="Times New Roman" w:eastAsia="仿宋" w:cs="Times New Roman"/>
              <w:sz w:val="28"/>
              <w:szCs w:val="28"/>
            </w:rPr>
            <w:fldChar w:fldCharType="separate"/>
          </w:r>
          <w:r>
            <w:rPr>
              <w:rFonts w:hint="eastAsia"/>
              <w:sz w:val="28"/>
              <w:szCs w:val="28"/>
              <w:lang w:val="en-US" w:eastAsia="zh-CN"/>
            </w:rPr>
            <w:t>5</w:t>
          </w:r>
          <w:r>
            <w:rPr>
              <w:rFonts w:hint="default"/>
              <w:sz w:val="28"/>
              <w:szCs w:val="28"/>
            </w:rPr>
            <w:t>.2调查评估</w:t>
          </w:r>
          <w:r>
            <w:rPr>
              <w:sz w:val="28"/>
              <w:szCs w:val="28"/>
            </w:rPr>
            <w:tab/>
          </w:r>
          <w:r>
            <w:rPr>
              <w:sz w:val="28"/>
              <w:szCs w:val="28"/>
            </w:rPr>
            <w:fldChar w:fldCharType="begin"/>
          </w:r>
          <w:r>
            <w:rPr>
              <w:sz w:val="28"/>
              <w:szCs w:val="28"/>
            </w:rPr>
            <w:instrText xml:space="preserve"> PAGEREF _Toc3978 \h </w:instrText>
          </w:r>
          <w:r>
            <w:rPr>
              <w:sz w:val="28"/>
              <w:szCs w:val="28"/>
            </w:rPr>
            <w:fldChar w:fldCharType="separate"/>
          </w:r>
          <w:r>
            <w:rPr>
              <w:sz w:val="28"/>
              <w:szCs w:val="28"/>
            </w:rPr>
            <w:t>18</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_Toc21241 </w:instrText>
          </w:r>
          <w:r>
            <w:rPr>
              <w:rFonts w:hint="default" w:ascii="Times New Roman" w:hAnsi="Times New Roman" w:eastAsia="仿宋" w:cs="Times New Roman"/>
              <w:sz w:val="28"/>
              <w:szCs w:val="28"/>
            </w:rPr>
            <w:fldChar w:fldCharType="separate"/>
          </w:r>
          <w:r>
            <w:rPr>
              <w:rFonts w:hint="eastAsia"/>
              <w:sz w:val="28"/>
              <w:szCs w:val="28"/>
              <w:lang w:val="en-US" w:eastAsia="zh-CN"/>
            </w:rPr>
            <w:t>5</w:t>
          </w:r>
          <w:r>
            <w:rPr>
              <w:rFonts w:hint="default"/>
              <w:sz w:val="28"/>
              <w:szCs w:val="28"/>
            </w:rPr>
            <w:t>.3恢复重建</w:t>
          </w:r>
          <w:r>
            <w:rPr>
              <w:sz w:val="28"/>
              <w:szCs w:val="28"/>
            </w:rPr>
            <w:tab/>
          </w:r>
          <w:r>
            <w:rPr>
              <w:sz w:val="28"/>
              <w:szCs w:val="28"/>
            </w:rPr>
            <w:fldChar w:fldCharType="begin"/>
          </w:r>
          <w:r>
            <w:rPr>
              <w:sz w:val="28"/>
              <w:szCs w:val="28"/>
            </w:rPr>
            <w:instrText xml:space="preserve"> PAGEREF _Toc21241 \h </w:instrText>
          </w:r>
          <w:r>
            <w:rPr>
              <w:sz w:val="28"/>
              <w:szCs w:val="28"/>
            </w:rPr>
            <w:fldChar w:fldCharType="separate"/>
          </w:r>
          <w:r>
            <w:rPr>
              <w:sz w:val="28"/>
              <w:szCs w:val="28"/>
            </w:rPr>
            <w:t>18</w:t>
          </w:r>
          <w:r>
            <w:rPr>
              <w:sz w:val="28"/>
              <w:szCs w:val="28"/>
            </w:rPr>
            <w:fldChar w:fldCharType="end"/>
          </w:r>
          <w:r>
            <w:rPr>
              <w:rFonts w:hint="default" w:ascii="Times New Roman" w:hAnsi="Times New Roman" w:eastAsia="仿宋" w:cs="Times New Roman"/>
              <w:color w:val="0000FF"/>
              <w:sz w:val="28"/>
              <w:szCs w:val="28"/>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_Toc26296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6</w:t>
          </w:r>
          <w:r>
            <w:rPr>
              <w:rFonts w:hint="default"/>
              <w:b/>
              <w:bCs/>
              <w:sz w:val="28"/>
              <w:szCs w:val="28"/>
            </w:rPr>
            <w:t>保障措施</w:t>
          </w:r>
          <w:r>
            <w:rPr>
              <w:b/>
              <w:bCs/>
              <w:sz w:val="28"/>
              <w:szCs w:val="28"/>
            </w:rPr>
            <w:tab/>
          </w:r>
          <w:r>
            <w:rPr>
              <w:b/>
              <w:bCs/>
              <w:sz w:val="28"/>
              <w:szCs w:val="28"/>
            </w:rPr>
            <w:fldChar w:fldCharType="begin"/>
          </w:r>
          <w:r>
            <w:rPr>
              <w:b/>
              <w:bCs/>
              <w:sz w:val="28"/>
              <w:szCs w:val="28"/>
            </w:rPr>
            <w:instrText xml:space="preserve"> PAGEREF _Toc26296 \h </w:instrText>
          </w:r>
          <w:r>
            <w:rPr>
              <w:b/>
              <w:bCs/>
              <w:sz w:val="28"/>
              <w:szCs w:val="28"/>
            </w:rPr>
            <w:fldChar w:fldCharType="separate"/>
          </w:r>
          <w:r>
            <w:rPr>
              <w:b/>
              <w:bCs/>
              <w:sz w:val="28"/>
              <w:szCs w:val="28"/>
            </w:rPr>
            <w:t>19</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_Toc26115 </w:instrText>
          </w:r>
          <w:r>
            <w:rPr>
              <w:rFonts w:hint="default" w:ascii="Times New Roman" w:hAnsi="Times New Roman" w:eastAsia="仿宋" w:cs="Times New Roman"/>
              <w:sz w:val="28"/>
              <w:szCs w:val="28"/>
            </w:rPr>
            <w:fldChar w:fldCharType="separate"/>
          </w:r>
          <w:r>
            <w:rPr>
              <w:rFonts w:hint="eastAsia"/>
              <w:sz w:val="28"/>
              <w:szCs w:val="28"/>
              <w:lang w:val="en-US" w:eastAsia="zh-CN"/>
            </w:rPr>
            <w:t>6.1</w:t>
          </w:r>
          <w:r>
            <w:rPr>
              <w:rFonts w:hint="default"/>
              <w:sz w:val="28"/>
              <w:szCs w:val="28"/>
            </w:rPr>
            <w:t>通讯电力保障</w:t>
          </w:r>
          <w:r>
            <w:rPr>
              <w:sz w:val="28"/>
              <w:szCs w:val="28"/>
            </w:rPr>
            <w:tab/>
          </w:r>
          <w:r>
            <w:rPr>
              <w:sz w:val="28"/>
              <w:szCs w:val="28"/>
            </w:rPr>
            <w:fldChar w:fldCharType="begin"/>
          </w:r>
          <w:r>
            <w:rPr>
              <w:sz w:val="28"/>
              <w:szCs w:val="28"/>
            </w:rPr>
            <w:instrText xml:space="preserve"> PAGEREF _Toc26115 \h </w:instrText>
          </w:r>
          <w:r>
            <w:rPr>
              <w:sz w:val="28"/>
              <w:szCs w:val="28"/>
            </w:rPr>
            <w:fldChar w:fldCharType="separate"/>
          </w:r>
          <w:r>
            <w:rPr>
              <w:sz w:val="28"/>
              <w:szCs w:val="28"/>
            </w:rPr>
            <w:t>19</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_Toc31357 </w:instrText>
          </w:r>
          <w:r>
            <w:rPr>
              <w:rFonts w:hint="default" w:ascii="Times New Roman" w:hAnsi="Times New Roman" w:eastAsia="仿宋" w:cs="Times New Roman"/>
              <w:sz w:val="28"/>
              <w:szCs w:val="28"/>
            </w:rPr>
            <w:fldChar w:fldCharType="separate"/>
          </w:r>
          <w:r>
            <w:rPr>
              <w:rFonts w:hint="eastAsia"/>
              <w:sz w:val="28"/>
              <w:szCs w:val="28"/>
              <w:lang w:val="en-US" w:eastAsia="zh-CN"/>
            </w:rPr>
            <w:t>6.2</w:t>
          </w:r>
          <w:r>
            <w:rPr>
              <w:rFonts w:hint="default"/>
              <w:sz w:val="28"/>
              <w:szCs w:val="28"/>
            </w:rPr>
            <w:t>应急队伍保障</w:t>
          </w:r>
          <w:r>
            <w:rPr>
              <w:sz w:val="28"/>
              <w:szCs w:val="28"/>
            </w:rPr>
            <w:tab/>
          </w:r>
          <w:r>
            <w:rPr>
              <w:sz w:val="28"/>
              <w:szCs w:val="28"/>
            </w:rPr>
            <w:fldChar w:fldCharType="begin"/>
          </w:r>
          <w:r>
            <w:rPr>
              <w:sz w:val="28"/>
              <w:szCs w:val="28"/>
            </w:rPr>
            <w:instrText xml:space="preserve"> PAGEREF _Toc31357 \h </w:instrText>
          </w:r>
          <w:r>
            <w:rPr>
              <w:sz w:val="28"/>
              <w:szCs w:val="28"/>
            </w:rPr>
            <w:fldChar w:fldCharType="separate"/>
          </w:r>
          <w:r>
            <w:rPr>
              <w:sz w:val="28"/>
              <w:szCs w:val="28"/>
            </w:rPr>
            <w:t>19</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_Toc52 </w:instrText>
          </w:r>
          <w:r>
            <w:rPr>
              <w:rFonts w:hint="default" w:ascii="Times New Roman" w:hAnsi="Times New Roman" w:eastAsia="仿宋" w:cs="Times New Roman"/>
              <w:sz w:val="28"/>
              <w:szCs w:val="28"/>
            </w:rPr>
            <w:fldChar w:fldCharType="separate"/>
          </w:r>
          <w:r>
            <w:rPr>
              <w:rFonts w:hint="eastAsia"/>
              <w:sz w:val="28"/>
              <w:szCs w:val="28"/>
              <w:highlight w:val="none"/>
              <w:lang w:val="en-US" w:eastAsia="zh-CN"/>
            </w:rPr>
            <w:t>6.3</w:t>
          </w:r>
          <w:r>
            <w:rPr>
              <w:rFonts w:hint="default"/>
              <w:sz w:val="28"/>
              <w:szCs w:val="28"/>
              <w:highlight w:val="none"/>
            </w:rPr>
            <w:t>应急专家保障</w:t>
          </w:r>
          <w:r>
            <w:rPr>
              <w:sz w:val="28"/>
              <w:szCs w:val="28"/>
            </w:rPr>
            <w:tab/>
          </w:r>
          <w:r>
            <w:rPr>
              <w:sz w:val="28"/>
              <w:szCs w:val="28"/>
            </w:rPr>
            <w:fldChar w:fldCharType="begin"/>
          </w:r>
          <w:r>
            <w:rPr>
              <w:sz w:val="28"/>
              <w:szCs w:val="28"/>
            </w:rPr>
            <w:instrText xml:space="preserve"> PAGEREF _Toc52 \h </w:instrText>
          </w:r>
          <w:r>
            <w:rPr>
              <w:sz w:val="28"/>
              <w:szCs w:val="28"/>
            </w:rPr>
            <w:fldChar w:fldCharType="separate"/>
          </w:r>
          <w:r>
            <w:rPr>
              <w:sz w:val="28"/>
              <w:szCs w:val="28"/>
            </w:rPr>
            <w:t>19</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_Toc30476 </w:instrText>
          </w:r>
          <w:r>
            <w:rPr>
              <w:rFonts w:hint="default" w:ascii="Times New Roman" w:hAnsi="Times New Roman" w:eastAsia="仿宋" w:cs="Times New Roman"/>
              <w:sz w:val="28"/>
              <w:szCs w:val="28"/>
            </w:rPr>
            <w:fldChar w:fldCharType="separate"/>
          </w:r>
          <w:r>
            <w:rPr>
              <w:rFonts w:hint="eastAsia"/>
              <w:sz w:val="28"/>
              <w:szCs w:val="28"/>
              <w:lang w:val="en-US" w:eastAsia="zh-CN"/>
            </w:rPr>
            <w:t>6.4</w:t>
          </w:r>
          <w:r>
            <w:rPr>
              <w:rFonts w:hint="default"/>
              <w:sz w:val="28"/>
              <w:szCs w:val="28"/>
            </w:rPr>
            <w:t>应急装备保障</w:t>
          </w:r>
          <w:r>
            <w:rPr>
              <w:sz w:val="28"/>
              <w:szCs w:val="28"/>
            </w:rPr>
            <w:tab/>
          </w:r>
          <w:r>
            <w:rPr>
              <w:sz w:val="28"/>
              <w:szCs w:val="28"/>
            </w:rPr>
            <w:fldChar w:fldCharType="begin"/>
          </w:r>
          <w:r>
            <w:rPr>
              <w:sz w:val="28"/>
              <w:szCs w:val="28"/>
            </w:rPr>
            <w:instrText xml:space="preserve"> PAGEREF _Toc30476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_Toc17975 </w:instrText>
          </w:r>
          <w:r>
            <w:rPr>
              <w:rFonts w:hint="default" w:ascii="Times New Roman" w:hAnsi="Times New Roman" w:eastAsia="仿宋" w:cs="Times New Roman"/>
              <w:sz w:val="28"/>
              <w:szCs w:val="28"/>
            </w:rPr>
            <w:fldChar w:fldCharType="separate"/>
          </w:r>
          <w:r>
            <w:rPr>
              <w:rFonts w:hint="eastAsia"/>
              <w:sz w:val="28"/>
              <w:szCs w:val="28"/>
              <w:lang w:val="en-US" w:eastAsia="zh-CN"/>
            </w:rPr>
            <w:t>6.5</w:t>
          </w:r>
          <w:r>
            <w:rPr>
              <w:rFonts w:hint="default"/>
              <w:sz w:val="28"/>
              <w:szCs w:val="28"/>
            </w:rPr>
            <w:t>应急经费保障</w:t>
          </w:r>
          <w:r>
            <w:rPr>
              <w:sz w:val="28"/>
              <w:szCs w:val="28"/>
            </w:rPr>
            <w:tab/>
          </w:r>
          <w:r>
            <w:rPr>
              <w:sz w:val="28"/>
              <w:szCs w:val="28"/>
            </w:rPr>
            <w:fldChar w:fldCharType="begin"/>
          </w:r>
          <w:r>
            <w:rPr>
              <w:sz w:val="28"/>
              <w:szCs w:val="28"/>
            </w:rPr>
            <w:instrText xml:space="preserve"> PAGEREF _Toc17975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_Toc6800 </w:instrText>
          </w:r>
          <w:r>
            <w:rPr>
              <w:rFonts w:hint="default" w:ascii="Times New Roman" w:hAnsi="Times New Roman" w:eastAsia="仿宋" w:cs="Times New Roman"/>
              <w:sz w:val="28"/>
              <w:szCs w:val="28"/>
            </w:rPr>
            <w:fldChar w:fldCharType="separate"/>
          </w:r>
          <w:r>
            <w:rPr>
              <w:rFonts w:hint="eastAsia"/>
              <w:sz w:val="28"/>
              <w:szCs w:val="28"/>
              <w:lang w:val="en-US" w:eastAsia="zh-CN"/>
            </w:rPr>
            <w:t>6.6</w:t>
          </w:r>
          <w:r>
            <w:rPr>
              <w:rFonts w:hint="default"/>
              <w:sz w:val="28"/>
              <w:szCs w:val="28"/>
            </w:rPr>
            <w:t>医疗</w:t>
          </w:r>
          <w:r>
            <w:rPr>
              <w:rFonts w:hint="default"/>
              <w:sz w:val="28"/>
              <w:szCs w:val="28"/>
              <w:lang w:eastAsia="zh-CN"/>
            </w:rPr>
            <w:t>卫生</w:t>
          </w:r>
          <w:r>
            <w:rPr>
              <w:rFonts w:hint="default"/>
              <w:sz w:val="28"/>
              <w:szCs w:val="28"/>
            </w:rPr>
            <w:t>保障</w:t>
          </w:r>
          <w:r>
            <w:rPr>
              <w:sz w:val="28"/>
              <w:szCs w:val="28"/>
            </w:rPr>
            <w:tab/>
          </w:r>
          <w:r>
            <w:rPr>
              <w:sz w:val="28"/>
              <w:szCs w:val="28"/>
            </w:rPr>
            <w:fldChar w:fldCharType="begin"/>
          </w:r>
          <w:r>
            <w:rPr>
              <w:sz w:val="28"/>
              <w:szCs w:val="28"/>
            </w:rPr>
            <w:instrText xml:space="preserve"> PAGEREF _Toc6800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_Toc300 </w:instrText>
          </w:r>
          <w:r>
            <w:rPr>
              <w:rFonts w:hint="default" w:ascii="Times New Roman" w:hAnsi="Times New Roman" w:eastAsia="仿宋" w:cs="Times New Roman"/>
              <w:sz w:val="28"/>
              <w:szCs w:val="28"/>
            </w:rPr>
            <w:fldChar w:fldCharType="separate"/>
          </w:r>
          <w:r>
            <w:rPr>
              <w:rFonts w:hint="eastAsia"/>
              <w:sz w:val="28"/>
              <w:szCs w:val="28"/>
              <w:lang w:val="en-US" w:eastAsia="zh-CN"/>
            </w:rPr>
            <w:t>6.7</w:t>
          </w:r>
          <w:r>
            <w:rPr>
              <w:rFonts w:hint="default"/>
              <w:sz w:val="28"/>
              <w:szCs w:val="28"/>
            </w:rPr>
            <w:t>治安保障</w:t>
          </w:r>
          <w:r>
            <w:rPr>
              <w:sz w:val="28"/>
              <w:szCs w:val="28"/>
            </w:rPr>
            <w:tab/>
          </w:r>
          <w:r>
            <w:rPr>
              <w:sz w:val="28"/>
              <w:szCs w:val="28"/>
            </w:rPr>
            <w:fldChar w:fldCharType="begin"/>
          </w:r>
          <w:r>
            <w:rPr>
              <w:sz w:val="28"/>
              <w:szCs w:val="28"/>
            </w:rPr>
            <w:instrText xml:space="preserve"> PAGEREF _Toc300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_Toc26323 </w:instrText>
          </w:r>
          <w:r>
            <w:rPr>
              <w:rFonts w:hint="default" w:ascii="Times New Roman" w:hAnsi="Times New Roman" w:eastAsia="仿宋" w:cs="Times New Roman"/>
              <w:sz w:val="28"/>
              <w:szCs w:val="28"/>
            </w:rPr>
            <w:fldChar w:fldCharType="separate"/>
          </w:r>
          <w:r>
            <w:rPr>
              <w:rFonts w:hint="eastAsia"/>
              <w:sz w:val="28"/>
              <w:szCs w:val="28"/>
              <w:lang w:val="en-US" w:eastAsia="zh-CN"/>
            </w:rPr>
            <w:t>6.8</w:t>
          </w:r>
          <w:r>
            <w:rPr>
              <w:rFonts w:hint="default"/>
              <w:sz w:val="28"/>
              <w:szCs w:val="28"/>
            </w:rPr>
            <w:t>技术保障</w:t>
          </w:r>
          <w:r>
            <w:rPr>
              <w:sz w:val="28"/>
              <w:szCs w:val="28"/>
            </w:rPr>
            <w:tab/>
          </w:r>
          <w:r>
            <w:rPr>
              <w:sz w:val="28"/>
              <w:szCs w:val="28"/>
            </w:rPr>
            <w:fldChar w:fldCharType="begin"/>
          </w:r>
          <w:r>
            <w:rPr>
              <w:sz w:val="28"/>
              <w:szCs w:val="28"/>
            </w:rPr>
            <w:instrText xml:space="preserve"> PAGEREF _Toc26323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 w:cs="Times New Roman"/>
              <w:color w:val="0000FF"/>
              <w:sz w:val="28"/>
              <w:szCs w:val="28"/>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_Toc23574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7</w:t>
          </w:r>
          <w:r>
            <w:rPr>
              <w:rFonts w:hint="default"/>
              <w:b/>
              <w:bCs/>
              <w:sz w:val="28"/>
              <w:szCs w:val="28"/>
            </w:rPr>
            <w:t>附则</w:t>
          </w:r>
          <w:r>
            <w:rPr>
              <w:b/>
              <w:bCs/>
              <w:sz w:val="28"/>
              <w:szCs w:val="28"/>
            </w:rPr>
            <w:tab/>
          </w:r>
          <w:r>
            <w:rPr>
              <w:b/>
              <w:bCs/>
              <w:sz w:val="28"/>
              <w:szCs w:val="28"/>
            </w:rPr>
            <w:fldChar w:fldCharType="begin"/>
          </w:r>
          <w:r>
            <w:rPr>
              <w:b/>
              <w:bCs/>
              <w:sz w:val="28"/>
              <w:szCs w:val="28"/>
            </w:rPr>
            <w:instrText xml:space="preserve"> PAGEREF _Toc23574 \h </w:instrText>
          </w:r>
          <w:r>
            <w:rPr>
              <w:b/>
              <w:bCs/>
              <w:sz w:val="28"/>
              <w:szCs w:val="28"/>
            </w:rPr>
            <w:fldChar w:fldCharType="separate"/>
          </w:r>
          <w:r>
            <w:rPr>
              <w:b/>
              <w:bCs/>
              <w:sz w:val="28"/>
              <w:szCs w:val="28"/>
            </w:rPr>
            <w:t>21</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_Toc29074 </w:instrText>
          </w:r>
          <w:r>
            <w:rPr>
              <w:rFonts w:hint="default" w:ascii="Times New Roman" w:hAnsi="Times New Roman" w:eastAsia="仿宋" w:cs="Times New Roman"/>
              <w:sz w:val="28"/>
              <w:szCs w:val="28"/>
            </w:rPr>
            <w:fldChar w:fldCharType="separate"/>
          </w:r>
          <w:r>
            <w:rPr>
              <w:rFonts w:hint="eastAsia"/>
              <w:sz w:val="28"/>
              <w:szCs w:val="28"/>
              <w:lang w:val="en-US" w:eastAsia="zh-CN"/>
            </w:rPr>
            <w:t>7.1</w:t>
          </w:r>
          <w:r>
            <w:rPr>
              <w:rFonts w:hint="default"/>
              <w:sz w:val="28"/>
              <w:szCs w:val="28"/>
            </w:rPr>
            <w:t>预案演练</w:t>
          </w:r>
          <w:r>
            <w:rPr>
              <w:sz w:val="28"/>
              <w:szCs w:val="28"/>
            </w:rPr>
            <w:tab/>
          </w:r>
          <w:r>
            <w:rPr>
              <w:sz w:val="28"/>
              <w:szCs w:val="28"/>
            </w:rPr>
            <w:fldChar w:fldCharType="begin"/>
          </w:r>
          <w:r>
            <w:rPr>
              <w:sz w:val="28"/>
              <w:szCs w:val="28"/>
            </w:rPr>
            <w:instrText xml:space="preserve"> PAGEREF _Toc29074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_Toc22915 </w:instrText>
          </w:r>
          <w:r>
            <w:rPr>
              <w:rFonts w:hint="default" w:ascii="Times New Roman" w:hAnsi="Times New Roman" w:eastAsia="仿宋" w:cs="Times New Roman"/>
              <w:sz w:val="28"/>
              <w:szCs w:val="28"/>
            </w:rPr>
            <w:fldChar w:fldCharType="separate"/>
          </w:r>
          <w:r>
            <w:rPr>
              <w:rFonts w:hint="eastAsia"/>
              <w:sz w:val="28"/>
              <w:szCs w:val="28"/>
              <w:lang w:val="en-US" w:eastAsia="zh-CN"/>
            </w:rPr>
            <w:t>7.2</w:t>
          </w:r>
          <w:r>
            <w:rPr>
              <w:rFonts w:hint="default"/>
              <w:sz w:val="28"/>
              <w:szCs w:val="28"/>
            </w:rPr>
            <w:t>预案修订</w:t>
          </w:r>
          <w:r>
            <w:rPr>
              <w:sz w:val="28"/>
              <w:szCs w:val="28"/>
            </w:rPr>
            <w:tab/>
          </w:r>
          <w:r>
            <w:rPr>
              <w:sz w:val="28"/>
              <w:szCs w:val="28"/>
            </w:rPr>
            <w:fldChar w:fldCharType="begin"/>
          </w:r>
          <w:r>
            <w:rPr>
              <w:sz w:val="28"/>
              <w:szCs w:val="28"/>
            </w:rPr>
            <w:instrText xml:space="preserve"> PAGEREF _Toc22915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_Toc20469 </w:instrText>
          </w:r>
          <w:r>
            <w:rPr>
              <w:rFonts w:hint="default" w:ascii="Times New Roman" w:hAnsi="Times New Roman" w:eastAsia="仿宋" w:cs="Times New Roman"/>
              <w:sz w:val="28"/>
              <w:szCs w:val="28"/>
            </w:rPr>
            <w:fldChar w:fldCharType="separate"/>
          </w:r>
          <w:r>
            <w:rPr>
              <w:rFonts w:hint="eastAsia"/>
              <w:sz w:val="28"/>
              <w:szCs w:val="28"/>
              <w:lang w:val="en-US" w:eastAsia="zh-CN"/>
            </w:rPr>
            <w:t>7.3</w:t>
          </w:r>
          <w:r>
            <w:rPr>
              <w:rFonts w:hint="default"/>
              <w:sz w:val="28"/>
              <w:szCs w:val="28"/>
            </w:rPr>
            <w:t>预案要求</w:t>
          </w:r>
          <w:r>
            <w:rPr>
              <w:sz w:val="28"/>
              <w:szCs w:val="28"/>
            </w:rPr>
            <w:tab/>
          </w:r>
          <w:r>
            <w:rPr>
              <w:sz w:val="28"/>
              <w:szCs w:val="28"/>
            </w:rPr>
            <w:fldChar w:fldCharType="begin"/>
          </w:r>
          <w:r>
            <w:rPr>
              <w:sz w:val="28"/>
              <w:szCs w:val="28"/>
            </w:rPr>
            <w:instrText xml:space="preserve"> PAGEREF _Toc20469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_Toc11132 </w:instrText>
          </w:r>
          <w:r>
            <w:rPr>
              <w:rFonts w:hint="default" w:ascii="Times New Roman" w:hAnsi="Times New Roman" w:eastAsia="仿宋" w:cs="Times New Roman"/>
              <w:sz w:val="28"/>
              <w:szCs w:val="28"/>
            </w:rPr>
            <w:fldChar w:fldCharType="separate"/>
          </w:r>
          <w:r>
            <w:rPr>
              <w:rFonts w:hint="eastAsia"/>
              <w:sz w:val="28"/>
              <w:szCs w:val="28"/>
              <w:lang w:val="en-US" w:eastAsia="zh-CN"/>
            </w:rPr>
            <w:t>7.4</w:t>
          </w:r>
          <w:r>
            <w:rPr>
              <w:rFonts w:hint="default"/>
              <w:sz w:val="28"/>
              <w:szCs w:val="28"/>
            </w:rPr>
            <w:t>预案实施</w:t>
          </w:r>
          <w:r>
            <w:rPr>
              <w:sz w:val="28"/>
              <w:szCs w:val="28"/>
            </w:rPr>
            <w:tab/>
          </w:r>
          <w:r>
            <w:rPr>
              <w:sz w:val="28"/>
              <w:szCs w:val="28"/>
            </w:rPr>
            <w:fldChar w:fldCharType="begin"/>
          </w:r>
          <w:r>
            <w:rPr>
              <w:sz w:val="28"/>
              <w:szCs w:val="28"/>
            </w:rPr>
            <w:instrText xml:space="preserve"> PAGEREF _Toc11132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仿宋" w:cs="Times New Roman"/>
              <w:color w:val="0000FF"/>
              <w:sz w:val="28"/>
              <w:szCs w:val="28"/>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b/>
              <w:bCs/>
              <w:sz w:val="28"/>
              <w:szCs w:val="28"/>
            </w:rPr>
          </w:pPr>
          <w:r>
            <w:rPr>
              <w:rFonts w:hint="default" w:ascii="Times New Roman" w:hAnsi="Times New Roman" w:eastAsia="仿宋" w:cs="Times New Roman"/>
              <w:b/>
              <w:bCs/>
              <w:color w:val="0000FF"/>
              <w:sz w:val="28"/>
              <w:szCs w:val="28"/>
            </w:rPr>
            <w:fldChar w:fldCharType="begin"/>
          </w:r>
          <w:r>
            <w:rPr>
              <w:rFonts w:hint="default" w:ascii="Times New Roman" w:hAnsi="Times New Roman" w:eastAsia="仿宋" w:cs="Times New Roman"/>
              <w:b/>
              <w:bCs/>
              <w:sz w:val="28"/>
              <w:szCs w:val="28"/>
            </w:rPr>
            <w:instrText xml:space="preserve"> HYPERLINK \l _Toc16195 </w:instrText>
          </w:r>
          <w:r>
            <w:rPr>
              <w:rFonts w:hint="default" w:ascii="Times New Roman" w:hAnsi="Times New Roman" w:eastAsia="仿宋" w:cs="Times New Roman"/>
              <w:b/>
              <w:bCs/>
              <w:sz w:val="28"/>
              <w:szCs w:val="28"/>
            </w:rPr>
            <w:fldChar w:fldCharType="separate"/>
          </w:r>
          <w:r>
            <w:rPr>
              <w:rFonts w:hint="eastAsia"/>
              <w:b/>
              <w:bCs/>
              <w:sz w:val="28"/>
              <w:szCs w:val="28"/>
              <w:lang w:val="en-US" w:eastAsia="zh-CN"/>
            </w:rPr>
            <w:t xml:space="preserve">8 </w:t>
          </w:r>
          <w:r>
            <w:rPr>
              <w:rFonts w:hint="eastAsia"/>
              <w:b/>
              <w:bCs/>
              <w:sz w:val="28"/>
              <w:szCs w:val="28"/>
              <w:lang w:eastAsia="zh-CN"/>
            </w:rPr>
            <w:t>附件</w:t>
          </w:r>
          <w:r>
            <w:rPr>
              <w:b/>
              <w:bCs/>
              <w:sz w:val="28"/>
              <w:szCs w:val="28"/>
            </w:rPr>
            <w:tab/>
          </w:r>
          <w:r>
            <w:rPr>
              <w:b/>
              <w:bCs/>
              <w:sz w:val="28"/>
              <w:szCs w:val="28"/>
            </w:rPr>
            <w:fldChar w:fldCharType="begin"/>
          </w:r>
          <w:r>
            <w:rPr>
              <w:b/>
              <w:bCs/>
              <w:sz w:val="28"/>
              <w:szCs w:val="28"/>
            </w:rPr>
            <w:instrText xml:space="preserve"> PAGEREF _Toc16195 \h </w:instrText>
          </w:r>
          <w:r>
            <w:rPr>
              <w:b/>
              <w:bCs/>
              <w:sz w:val="28"/>
              <w:szCs w:val="28"/>
            </w:rPr>
            <w:fldChar w:fldCharType="separate"/>
          </w:r>
          <w:r>
            <w:rPr>
              <w:b/>
              <w:bCs/>
              <w:sz w:val="28"/>
              <w:szCs w:val="28"/>
            </w:rPr>
            <w:t>21</w:t>
          </w:r>
          <w:r>
            <w:rPr>
              <w:b/>
              <w:bCs/>
              <w:sz w:val="28"/>
              <w:szCs w:val="28"/>
            </w:rPr>
            <w:fldChar w:fldCharType="end"/>
          </w:r>
          <w:r>
            <w:rPr>
              <w:rFonts w:hint="default" w:ascii="Times New Roman" w:hAnsi="Times New Roman" w:eastAsia="仿宋" w:cs="Times New Roman"/>
              <w:b/>
              <w:bCs/>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_Toc10249 </w:instrText>
          </w:r>
          <w:r>
            <w:rPr>
              <w:rFonts w:hint="default" w:ascii="Times New Roman" w:hAnsi="Times New Roman" w:eastAsia="仿宋" w:cs="Times New Roman"/>
              <w:sz w:val="28"/>
              <w:szCs w:val="28"/>
            </w:rPr>
            <w:fldChar w:fldCharType="separate"/>
          </w:r>
          <w:r>
            <w:rPr>
              <w:rFonts w:hint="eastAsia"/>
              <w:sz w:val="28"/>
              <w:szCs w:val="28"/>
              <w:lang w:val="en-US" w:eastAsia="zh-CN"/>
            </w:rPr>
            <w:t>附件1指挥部成员单位职责</w:t>
          </w:r>
          <w:r>
            <w:rPr>
              <w:sz w:val="28"/>
              <w:szCs w:val="28"/>
            </w:rPr>
            <w:tab/>
          </w:r>
          <w:r>
            <w:rPr>
              <w:sz w:val="28"/>
              <w:szCs w:val="28"/>
            </w:rPr>
            <w:fldChar w:fldCharType="begin"/>
          </w:r>
          <w:r>
            <w:rPr>
              <w:sz w:val="28"/>
              <w:szCs w:val="28"/>
            </w:rPr>
            <w:instrText xml:space="preserve"> PAGEREF _Toc10249 \h </w:instrText>
          </w:r>
          <w:r>
            <w:rPr>
              <w:sz w:val="28"/>
              <w:szCs w:val="28"/>
            </w:rPr>
            <w:fldChar w:fldCharType="separate"/>
          </w:r>
          <w:r>
            <w:rPr>
              <w:sz w:val="28"/>
              <w:szCs w:val="28"/>
            </w:rPr>
            <w:t>23</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_Toc31699 </w:instrText>
          </w:r>
          <w:r>
            <w:rPr>
              <w:rFonts w:hint="default" w:ascii="Times New Roman" w:hAnsi="Times New Roman" w:eastAsia="仿宋" w:cs="Times New Roman"/>
              <w:sz w:val="28"/>
              <w:szCs w:val="28"/>
            </w:rPr>
            <w:fldChar w:fldCharType="separate"/>
          </w:r>
          <w:r>
            <w:rPr>
              <w:rFonts w:hint="eastAsia"/>
              <w:sz w:val="28"/>
              <w:szCs w:val="28"/>
              <w:lang w:val="en-US" w:eastAsia="zh-CN"/>
            </w:rPr>
            <w:t>附件2指</w:t>
          </w:r>
          <w:r>
            <w:rPr>
              <w:rFonts w:hint="eastAsia"/>
              <w:sz w:val="28"/>
              <w:szCs w:val="28"/>
              <w:lang w:eastAsia="zh-CN"/>
            </w:rPr>
            <w:t>挥部</w:t>
          </w:r>
          <w:r>
            <w:rPr>
              <w:rFonts w:hint="eastAsia"/>
              <w:sz w:val="28"/>
              <w:szCs w:val="28"/>
              <w:lang w:val="en-US" w:eastAsia="zh-CN"/>
            </w:rPr>
            <w:t>成员单位联系方式</w:t>
          </w:r>
          <w:r>
            <w:rPr>
              <w:sz w:val="28"/>
              <w:szCs w:val="28"/>
            </w:rPr>
            <w:tab/>
          </w:r>
          <w:r>
            <w:rPr>
              <w:sz w:val="28"/>
              <w:szCs w:val="28"/>
            </w:rPr>
            <w:fldChar w:fldCharType="begin"/>
          </w:r>
          <w:r>
            <w:rPr>
              <w:sz w:val="28"/>
              <w:szCs w:val="28"/>
            </w:rPr>
            <w:instrText xml:space="preserve"> PAGEREF _Toc31699 \h </w:instrText>
          </w:r>
          <w:r>
            <w:rPr>
              <w:sz w:val="28"/>
              <w:szCs w:val="28"/>
            </w:rPr>
            <w:fldChar w:fldCharType="separate"/>
          </w:r>
          <w:r>
            <w:rPr>
              <w:sz w:val="28"/>
              <w:szCs w:val="28"/>
            </w:rPr>
            <w:t>25</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_Toc9936 </w:instrText>
          </w:r>
          <w:r>
            <w:rPr>
              <w:rFonts w:hint="default" w:ascii="Times New Roman" w:hAnsi="Times New Roman" w:eastAsia="仿宋" w:cs="Times New Roman"/>
              <w:sz w:val="28"/>
              <w:szCs w:val="28"/>
            </w:rPr>
            <w:fldChar w:fldCharType="separate"/>
          </w:r>
          <w:r>
            <w:rPr>
              <w:rFonts w:hint="default"/>
              <w:sz w:val="28"/>
              <w:szCs w:val="28"/>
              <w:lang w:val="en-US" w:eastAsia="zh-CN"/>
            </w:rPr>
            <w:t>附件</w:t>
          </w:r>
          <w:r>
            <w:rPr>
              <w:rFonts w:hint="eastAsia"/>
              <w:sz w:val="28"/>
              <w:szCs w:val="28"/>
              <w:lang w:val="en-US" w:eastAsia="zh-CN"/>
            </w:rPr>
            <w:t>3新密市煤矿生产安全事故应急救援专家组通讯录</w:t>
          </w:r>
          <w:r>
            <w:rPr>
              <w:sz w:val="28"/>
              <w:szCs w:val="28"/>
            </w:rPr>
            <w:tab/>
          </w:r>
          <w:r>
            <w:rPr>
              <w:sz w:val="28"/>
              <w:szCs w:val="28"/>
            </w:rPr>
            <w:fldChar w:fldCharType="begin"/>
          </w:r>
          <w:r>
            <w:rPr>
              <w:sz w:val="28"/>
              <w:szCs w:val="28"/>
            </w:rPr>
            <w:instrText xml:space="preserve"> PAGEREF _Toc9936 \h </w:instrText>
          </w:r>
          <w:r>
            <w:rPr>
              <w:sz w:val="28"/>
              <w:szCs w:val="28"/>
            </w:rPr>
            <w:fldChar w:fldCharType="separate"/>
          </w:r>
          <w:r>
            <w:rPr>
              <w:sz w:val="28"/>
              <w:szCs w:val="28"/>
            </w:rPr>
            <w:t>27</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_Toc186 </w:instrText>
          </w:r>
          <w:r>
            <w:rPr>
              <w:rFonts w:hint="default" w:ascii="Times New Roman" w:hAnsi="Times New Roman" w:eastAsia="仿宋" w:cs="Times New Roman"/>
              <w:sz w:val="28"/>
              <w:szCs w:val="28"/>
            </w:rPr>
            <w:fldChar w:fldCharType="separate"/>
          </w:r>
          <w:r>
            <w:rPr>
              <w:rFonts w:hint="eastAsia"/>
              <w:sz w:val="28"/>
              <w:szCs w:val="28"/>
              <w:lang w:eastAsia="zh-CN"/>
            </w:rPr>
            <w:t>附件</w:t>
          </w:r>
          <w:r>
            <w:rPr>
              <w:rFonts w:hint="eastAsia"/>
              <w:sz w:val="28"/>
              <w:szCs w:val="28"/>
              <w:lang w:val="en-US" w:eastAsia="zh-CN"/>
            </w:rPr>
            <w:t>4新密市煤矿企业一览表</w:t>
          </w:r>
          <w:r>
            <w:rPr>
              <w:sz w:val="28"/>
              <w:szCs w:val="28"/>
            </w:rPr>
            <w:tab/>
          </w:r>
          <w:r>
            <w:rPr>
              <w:sz w:val="28"/>
              <w:szCs w:val="28"/>
            </w:rPr>
            <w:fldChar w:fldCharType="begin"/>
          </w:r>
          <w:r>
            <w:rPr>
              <w:sz w:val="28"/>
              <w:szCs w:val="28"/>
            </w:rPr>
            <w:instrText xml:space="preserve"> PAGEREF _Toc186 \h </w:instrText>
          </w:r>
          <w:r>
            <w:rPr>
              <w:sz w:val="28"/>
              <w:szCs w:val="28"/>
            </w:rPr>
            <w:fldChar w:fldCharType="separate"/>
          </w:r>
          <w:r>
            <w:rPr>
              <w:sz w:val="28"/>
              <w:szCs w:val="28"/>
            </w:rPr>
            <w:t>28</w:t>
          </w:r>
          <w:r>
            <w:rPr>
              <w:sz w:val="28"/>
              <w:szCs w:val="28"/>
            </w:rPr>
            <w:fldChar w:fldCharType="end"/>
          </w:r>
          <w:r>
            <w:rPr>
              <w:rFonts w:hint="default" w:ascii="Times New Roman" w:hAnsi="Times New Roman" w:eastAsia="仿宋" w:cs="Times New Roman"/>
              <w:color w:val="0000FF"/>
              <w:sz w:val="28"/>
              <w:szCs w:val="28"/>
            </w:rPr>
            <w:fldChar w:fldCharType="end"/>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firstLine="0" w:firstLineChars="0"/>
            <w:textAlignment w:val="bottom"/>
            <w:rPr>
              <w:sz w:val="28"/>
              <w:szCs w:val="28"/>
            </w:rPr>
          </w:pPr>
          <w:r>
            <w:rPr>
              <w:rFonts w:hint="default" w:ascii="Times New Roman" w:hAnsi="Times New Roman" w:eastAsia="仿宋" w:cs="Times New Roman"/>
              <w:color w:val="0000FF"/>
              <w:sz w:val="28"/>
              <w:szCs w:val="28"/>
            </w:rPr>
            <w:fldChar w:fldCharType="begin"/>
          </w:r>
          <w:r>
            <w:rPr>
              <w:rFonts w:hint="default" w:ascii="Times New Roman" w:hAnsi="Times New Roman" w:eastAsia="仿宋" w:cs="Times New Roman"/>
              <w:sz w:val="28"/>
              <w:szCs w:val="28"/>
            </w:rPr>
            <w:instrText xml:space="preserve"> HYPERLINK \l _Toc14477 </w:instrText>
          </w:r>
          <w:r>
            <w:rPr>
              <w:rFonts w:hint="default" w:ascii="Times New Roman" w:hAnsi="Times New Roman" w:eastAsia="仿宋" w:cs="Times New Roman"/>
              <w:sz w:val="28"/>
              <w:szCs w:val="28"/>
            </w:rPr>
            <w:fldChar w:fldCharType="separate"/>
          </w:r>
          <w:r>
            <w:rPr>
              <w:rFonts w:hint="eastAsia"/>
              <w:sz w:val="28"/>
              <w:szCs w:val="28"/>
              <w:lang w:eastAsia="zh-CN"/>
            </w:rPr>
            <w:t>附件</w:t>
          </w:r>
          <w:r>
            <w:rPr>
              <w:rFonts w:hint="eastAsia"/>
              <w:sz w:val="28"/>
              <w:szCs w:val="28"/>
              <w:lang w:val="en-US" w:eastAsia="zh-CN"/>
            </w:rPr>
            <w:t>5新密市应急救援队伍统计表</w:t>
          </w:r>
          <w:r>
            <w:rPr>
              <w:sz w:val="28"/>
              <w:szCs w:val="28"/>
            </w:rPr>
            <w:tab/>
          </w:r>
          <w:r>
            <w:rPr>
              <w:sz w:val="28"/>
              <w:szCs w:val="28"/>
            </w:rPr>
            <w:fldChar w:fldCharType="begin"/>
          </w:r>
          <w:r>
            <w:rPr>
              <w:sz w:val="28"/>
              <w:szCs w:val="28"/>
            </w:rPr>
            <w:instrText xml:space="preserve"> PAGEREF _Toc14477 \h </w:instrText>
          </w:r>
          <w:r>
            <w:rPr>
              <w:sz w:val="28"/>
              <w:szCs w:val="28"/>
            </w:rPr>
            <w:fldChar w:fldCharType="separate"/>
          </w:r>
          <w:r>
            <w:rPr>
              <w:sz w:val="28"/>
              <w:szCs w:val="28"/>
            </w:rPr>
            <w:t>30</w:t>
          </w:r>
          <w:r>
            <w:rPr>
              <w:sz w:val="28"/>
              <w:szCs w:val="28"/>
            </w:rPr>
            <w:fldChar w:fldCharType="end"/>
          </w:r>
          <w:r>
            <w:rPr>
              <w:rFonts w:hint="default" w:ascii="Times New Roman" w:hAnsi="Times New Roman" w:eastAsia="仿宋" w:cs="Times New Roman"/>
              <w:color w:val="0000FF"/>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bottom"/>
            <w:rPr>
              <w:rFonts w:hint="eastAsia" w:eastAsia="方正小标宋_GBK"/>
              <w:color w:val="0000FF"/>
              <w:sz w:val="44"/>
            </w:rPr>
          </w:pPr>
          <w:r>
            <w:rPr>
              <w:rFonts w:hint="default" w:ascii="Times New Roman" w:hAnsi="Times New Roman" w:eastAsia="仿宋" w:cs="Times New Roman"/>
              <w:color w:val="0000FF"/>
              <w:sz w:val="28"/>
              <w:szCs w:val="28"/>
            </w:rPr>
            <w:fldChar w:fldCharType="end"/>
          </w:r>
        </w:p>
      </w:sdtContent>
    </w:sdt>
    <w:p>
      <w:pPr>
        <w:pStyle w:val="7"/>
        <w:rPr>
          <w:rFonts w:hint="eastAsia"/>
          <w:color w:val="0000FF"/>
        </w:rPr>
        <w:sectPr>
          <w:pgSz w:w="11905" w:h="16838"/>
          <w:pgMar w:top="1701" w:right="1417" w:bottom="1701" w:left="1417" w:header="850" w:footer="964" w:gutter="0"/>
          <w:pgBorders>
            <w:top w:val="none" w:sz="0" w:space="0"/>
            <w:left w:val="none" w:sz="0" w:space="0"/>
            <w:bottom w:val="none" w:sz="0" w:space="0"/>
            <w:right w:val="none" w:sz="0" w:space="0"/>
          </w:pgBorders>
          <w:pgNumType w:fmt="decimal"/>
          <w:cols w:space="0" w:num="1"/>
          <w:rtlGutter w:val="0"/>
          <w:docGrid w:type="lines" w:linePitch="447"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firstLine="0" w:firstLineChars="0"/>
        <w:jc w:val="center"/>
        <w:textAlignment w:val="bottom"/>
        <w:outlineLvl w:val="0"/>
        <w:rPr>
          <w:rFonts w:hint="eastAsia" w:ascii="华文中宋" w:hAnsi="华文中宋" w:eastAsia="华文中宋" w:cs="华文中宋"/>
          <w:color w:val="auto"/>
          <w:sz w:val="44"/>
        </w:rPr>
      </w:pPr>
      <w:bookmarkStart w:id="0" w:name="_Toc14212"/>
      <w:bookmarkStart w:id="1" w:name="_Toc574"/>
      <w:bookmarkStart w:id="2" w:name="_Toc30553"/>
      <w:bookmarkStart w:id="3" w:name="_Toc16170"/>
      <w:bookmarkStart w:id="4" w:name="_Toc29991"/>
      <w:bookmarkStart w:id="5" w:name="_Toc28223"/>
      <w:r>
        <w:rPr>
          <w:rFonts w:hint="eastAsia" w:ascii="华文中宋" w:hAnsi="华文中宋" w:eastAsia="华文中宋" w:cs="华文中宋"/>
          <w:color w:val="auto"/>
          <w:sz w:val="44"/>
        </w:rPr>
        <w:t>新密市</w:t>
      </w:r>
      <w:r>
        <w:rPr>
          <w:rFonts w:hint="eastAsia" w:ascii="华文中宋" w:hAnsi="华文中宋" w:eastAsia="华文中宋" w:cs="华文中宋"/>
          <w:color w:val="auto"/>
          <w:sz w:val="44"/>
          <w:lang w:val="en-US" w:eastAsia="zh-CN"/>
        </w:rPr>
        <w:t>煤矿</w:t>
      </w:r>
      <w:r>
        <w:rPr>
          <w:rFonts w:hint="eastAsia" w:ascii="华文中宋" w:hAnsi="华文中宋" w:eastAsia="华文中宋" w:cs="华文中宋"/>
          <w:color w:val="auto"/>
          <w:sz w:val="44"/>
        </w:rPr>
        <w:t>生产安全事故应急预案</w:t>
      </w:r>
      <w:bookmarkEnd w:id="0"/>
      <w:bookmarkEnd w:id="1"/>
      <w:bookmarkEnd w:id="2"/>
      <w:bookmarkEnd w:id="3"/>
      <w:bookmarkEnd w:id="4"/>
      <w:bookmarkEnd w:id="5"/>
    </w:p>
    <w:p>
      <w:pPr>
        <w:pStyle w:val="3"/>
        <w:bidi w:val="0"/>
        <w:rPr>
          <w:rFonts w:hint="default"/>
        </w:rPr>
      </w:pPr>
      <w:bookmarkStart w:id="6" w:name="_Toc11680"/>
      <w:r>
        <w:rPr>
          <w:rFonts w:hint="eastAsia"/>
          <w:lang w:val="en-US" w:eastAsia="zh-CN"/>
        </w:rPr>
        <w:t>1</w:t>
      </w:r>
      <w:r>
        <w:rPr>
          <w:rFonts w:hint="default"/>
        </w:rPr>
        <w:t>总则</w:t>
      </w:r>
      <w:bookmarkEnd w:id="6"/>
    </w:p>
    <w:p>
      <w:pPr>
        <w:pStyle w:val="4"/>
        <w:bidi w:val="0"/>
        <w:rPr>
          <w:rFonts w:hint="default"/>
        </w:rPr>
      </w:pPr>
      <w:bookmarkStart w:id="7" w:name="_Toc12760"/>
      <w:r>
        <w:rPr>
          <w:rFonts w:hint="eastAsia"/>
          <w:lang w:val="en-US" w:eastAsia="zh-CN"/>
        </w:rPr>
        <w:t>1.1</w:t>
      </w:r>
      <w:r>
        <w:rPr>
          <w:rFonts w:hint="default"/>
        </w:rPr>
        <w:t>编制目的</w:t>
      </w:r>
      <w:bookmarkEnd w:id="7"/>
    </w:p>
    <w:p>
      <w:pPr>
        <w:bidi w:val="0"/>
        <w:rPr>
          <w:rFonts w:hint="default"/>
        </w:rPr>
      </w:pPr>
      <w:r>
        <w:rPr>
          <w:rFonts w:hint="default"/>
        </w:rPr>
        <w:t>按照</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《郑州市煤矿生产安全事故应急预案》</w:t>
      </w:r>
      <w:r>
        <w:rPr>
          <w:rFonts w:hint="default"/>
        </w:rPr>
        <w:t>要求</w:t>
      </w:r>
      <w:r>
        <w:rPr>
          <w:rFonts w:hint="eastAsia"/>
          <w:lang w:eastAsia="zh-CN"/>
        </w:rPr>
        <w:t>，</w:t>
      </w:r>
      <w:r>
        <w:rPr>
          <w:rFonts w:hint="default"/>
        </w:rPr>
        <w:t>为进一步规范</w:t>
      </w:r>
      <w:r>
        <w:rPr>
          <w:rFonts w:hint="eastAsia"/>
          <w:lang w:eastAsia="zh-CN"/>
        </w:rPr>
        <w:t>新密</w:t>
      </w:r>
      <w:r>
        <w:rPr>
          <w:rFonts w:hint="default"/>
        </w:rPr>
        <w:t>市煤矿生产安全应急管理工作和应急响应程序</w:t>
      </w:r>
      <w:r>
        <w:rPr>
          <w:rFonts w:hint="eastAsia"/>
          <w:lang w:eastAsia="zh-CN"/>
        </w:rPr>
        <w:t>，</w:t>
      </w:r>
      <w:r>
        <w:rPr>
          <w:rFonts w:hint="default"/>
        </w:rPr>
        <w:t>明确职责</w:t>
      </w:r>
      <w:r>
        <w:rPr>
          <w:rFonts w:hint="eastAsia"/>
          <w:lang w:eastAsia="zh-CN"/>
        </w:rPr>
        <w:t>，</w:t>
      </w:r>
      <w:r>
        <w:rPr>
          <w:rFonts w:hint="default"/>
        </w:rPr>
        <w:t>健全应急救援机制</w:t>
      </w:r>
      <w:r>
        <w:rPr>
          <w:rFonts w:hint="eastAsia"/>
          <w:lang w:eastAsia="zh-CN"/>
        </w:rPr>
        <w:t>，</w:t>
      </w:r>
      <w:r>
        <w:rPr>
          <w:rFonts w:hint="default"/>
        </w:rPr>
        <w:t>及时、科学、有效地指挥、协调应急工作</w:t>
      </w:r>
      <w:r>
        <w:rPr>
          <w:rFonts w:hint="eastAsia"/>
          <w:lang w:eastAsia="zh-CN"/>
        </w:rPr>
        <w:t>，</w:t>
      </w:r>
      <w:r>
        <w:rPr>
          <w:rFonts w:hint="default"/>
        </w:rPr>
        <w:t>增强防范和应对煤矿生产安全事故的能力</w:t>
      </w:r>
      <w:r>
        <w:rPr>
          <w:rFonts w:hint="eastAsia"/>
          <w:lang w:eastAsia="zh-CN"/>
        </w:rPr>
        <w:t>，</w:t>
      </w:r>
      <w:r>
        <w:rPr>
          <w:rFonts w:hint="default"/>
        </w:rPr>
        <w:t>编制本预案。</w:t>
      </w:r>
    </w:p>
    <w:p>
      <w:pPr>
        <w:pStyle w:val="4"/>
        <w:bidi w:val="0"/>
        <w:rPr>
          <w:rFonts w:hint="default"/>
        </w:rPr>
      </w:pPr>
      <w:bookmarkStart w:id="8" w:name="_Toc32631"/>
      <w:r>
        <w:rPr>
          <w:rFonts w:hint="eastAsia"/>
          <w:lang w:val="en-US" w:eastAsia="zh-CN"/>
        </w:rPr>
        <w:t>1.2</w:t>
      </w:r>
      <w:r>
        <w:rPr>
          <w:rFonts w:hint="default"/>
        </w:rPr>
        <w:t>编制依据</w:t>
      </w:r>
      <w:bookmarkEnd w:id="8"/>
    </w:p>
    <w:p>
      <w:pPr>
        <w:bidi w:val="0"/>
        <w:rPr>
          <w:rFonts w:hint="default"/>
        </w:rPr>
      </w:pPr>
      <w:r>
        <w:rPr>
          <w:rFonts w:hint="default"/>
        </w:rPr>
        <w:t>《中华人民共和国安全生产法》《中华人民共和国矿山安全法》《中华人民共和国突发事件应对法》《生产安全事故报告和调查处理条例》《生产安全事故应急条例》《煤矿安全规程》《国家矿山安全监察局关于印发加强矿山生产安全事故应急处置和调查处理工作若干规定的通知》（矿安〔2021〕166号）、《河南省突发公共事件总体应急预案》《河南省人民政府关于加强安全生产应急管理工作的意见》（豫政〔2012〕55号）、《郑州市人民政府关于印发郑州市突发事件总体应急预案（试行）的通知》（郑政〔2021〕5号）</w:t>
      </w:r>
      <w:r>
        <w:rPr>
          <w:rFonts w:hint="eastAsia"/>
          <w:lang w:val="en-US" w:eastAsia="zh-CN"/>
        </w:rPr>
        <w:t>、《郑州市煤矿生产安全事故应急预案》、《新密市突发事件总体应急预案》</w:t>
      </w:r>
      <w:r>
        <w:rPr>
          <w:rFonts w:hint="default"/>
        </w:rPr>
        <w:t>等法律、法规和政策规定。</w:t>
      </w:r>
    </w:p>
    <w:p>
      <w:pPr>
        <w:pStyle w:val="4"/>
        <w:bidi w:val="0"/>
        <w:rPr>
          <w:rFonts w:hint="default"/>
        </w:rPr>
      </w:pPr>
      <w:bookmarkStart w:id="9" w:name="_Toc22898"/>
      <w:r>
        <w:rPr>
          <w:rFonts w:hint="eastAsia"/>
          <w:lang w:val="en-US" w:eastAsia="zh-CN"/>
        </w:rPr>
        <w:t>1.3</w:t>
      </w:r>
      <w:r>
        <w:rPr>
          <w:rFonts w:hint="default"/>
        </w:rPr>
        <w:t>工作原则</w:t>
      </w:r>
      <w:bookmarkEnd w:id="9"/>
    </w:p>
    <w:p>
      <w:pPr>
        <w:bidi w:val="0"/>
        <w:rPr>
          <w:rFonts w:hint="default"/>
        </w:rPr>
      </w:pPr>
      <w:r>
        <w:rPr>
          <w:rFonts w:hint="default"/>
        </w:rPr>
        <w:t>以人为本</w:t>
      </w:r>
      <w:r>
        <w:rPr>
          <w:rFonts w:hint="eastAsia"/>
          <w:lang w:eastAsia="zh-CN"/>
        </w:rPr>
        <w:t>，</w:t>
      </w:r>
      <w:r>
        <w:rPr>
          <w:rFonts w:hint="default"/>
        </w:rPr>
        <w:t>安全第一。牢固树立人民至上、生命至上理念</w:t>
      </w:r>
      <w:r>
        <w:rPr>
          <w:rFonts w:hint="eastAsia"/>
          <w:lang w:eastAsia="zh-CN"/>
        </w:rPr>
        <w:t>，</w:t>
      </w:r>
      <w:r>
        <w:rPr>
          <w:rFonts w:hint="default"/>
        </w:rPr>
        <w:t>始终把保障人民群众生命和国家财产安全放在首位</w:t>
      </w:r>
      <w:r>
        <w:rPr>
          <w:rFonts w:hint="eastAsia"/>
          <w:lang w:eastAsia="zh-CN"/>
        </w:rPr>
        <w:t>，</w:t>
      </w:r>
      <w:r>
        <w:rPr>
          <w:rFonts w:hint="default"/>
        </w:rPr>
        <w:t>切实加强应急救援人员的安全防护</w:t>
      </w:r>
      <w:r>
        <w:rPr>
          <w:rFonts w:hint="eastAsia"/>
          <w:lang w:eastAsia="zh-CN"/>
        </w:rPr>
        <w:t>，</w:t>
      </w:r>
      <w:r>
        <w:rPr>
          <w:rFonts w:hint="default"/>
        </w:rPr>
        <w:t>最大限度地减少生产安全事故造成的人员伤亡和危害。</w:t>
      </w:r>
    </w:p>
    <w:p>
      <w:pPr>
        <w:bidi w:val="0"/>
        <w:rPr>
          <w:rFonts w:hint="default"/>
        </w:rPr>
      </w:pPr>
      <w:r>
        <w:rPr>
          <w:rFonts w:hint="default"/>
        </w:rPr>
        <w:t>统一领导</w:t>
      </w:r>
      <w:r>
        <w:rPr>
          <w:rFonts w:hint="eastAsia"/>
          <w:lang w:eastAsia="zh-CN"/>
        </w:rPr>
        <w:t>，</w:t>
      </w:r>
      <w:r>
        <w:rPr>
          <w:rFonts w:hint="default"/>
        </w:rPr>
        <w:t>分级负责。在市委、市政府统一领导下</w:t>
      </w:r>
      <w:r>
        <w:rPr>
          <w:rFonts w:hint="eastAsia"/>
          <w:lang w:eastAsia="zh-CN"/>
        </w:rPr>
        <w:t>，</w:t>
      </w:r>
      <w:r>
        <w:rPr>
          <w:rFonts w:hint="eastAsia"/>
        </w:rPr>
        <w:t>市</w:t>
      </w:r>
      <w:r>
        <w:rPr>
          <w:rFonts w:hint="eastAsia"/>
          <w:lang w:eastAsia="zh-CN"/>
        </w:rPr>
        <w:t>应急管理局</w:t>
      </w:r>
      <w:r>
        <w:rPr>
          <w:rFonts w:hint="default"/>
        </w:rPr>
        <w:t>按照分工具体负责</w:t>
      </w:r>
      <w:r>
        <w:rPr>
          <w:rFonts w:hint="eastAsia"/>
          <w:lang w:eastAsia="zh-CN"/>
        </w:rPr>
        <w:t>，</w:t>
      </w:r>
      <w:r>
        <w:rPr>
          <w:rFonts w:hint="default"/>
        </w:rPr>
        <w:t>其他政府相关部门分工协作</w:t>
      </w:r>
      <w:r>
        <w:rPr>
          <w:rFonts w:hint="eastAsia"/>
          <w:lang w:eastAsia="zh-CN"/>
        </w:rPr>
        <w:t>，</w:t>
      </w:r>
      <w:r>
        <w:rPr>
          <w:rFonts w:hint="default"/>
        </w:rPr>
        <w:t>煤矿企业履行生产安全主体责任</w:t>
      </w:r>
      <w:r>
        <w:rPr>
          <w:rFonts w:hint="eastAsia"/>
          <w:lang w:eastAsia="zh-CN"/>
        </w:rPr>
        <w:t>，</w:t>
      </w:r>
      <w:r>
        <w:rPr>
          <w:rFonts w:hint="default"/>
        </w:rPr>
        <w:t>专兼职救护队伍和广大职工发挥骨干和基础作用。各级政府及其相关部门、煤矿企业和专业救护队伍依据各自职责和权限</w:t>
      </w:r>
      <w:r>
        <w:rPr>
          <w:rFonts w:hint="eastAsia"/>
          <w:lang w:eastAsia="zh-CN"/>
        </w:rPr>
        <w:t>，</w:t>
      </w:r>
      <w:r>
        <w:rPr>
          <w:rFonts w:hint="default"/>
        </w:rPr>
        <w:t>按照煤矿事故等级分级管理、分级响应</w:t>
      </w:r>
      <w:r>
        <w:rPr>
          <w:rFonts w:hint="eastAsia"/>
          <w:lang w:eastAsia="zh-CN"/>
        </w:rPr>
        <w:t>，</w:t>
      </w:r>
      <w:r>
        <w:rPr>
          <w:rFonts w:hint="default"/>
        </w:rPr>
        <w:t>及时、安全、有效地指挥和处置。</w:t>
      </w:r>
    </w:p>
    <w:p>
      <w:pPr>
        <w:bidi w:val="0"/>
        <w:rPr>
          <w:rFonts w:hint="default"/>
        </w:rPr>
      </w:pPr>
      <w:r>
        <w:rPr>
          <w:rFonts w:hint="default"/>
        </w:rPr>
        <w:t>条块结合</w:t>
      </w:r>
      <w:r>
        <w:rPr>
          <w:rFonts w:hint="eastAsia"/>
          <w:lang w:eastAsia="zh-CN"/>
        </w:rPr>
        <w:t>，</w:t>
      </w:r>
      <w:r>
        <w:rPr>
          <w:rFonts w:hint="default"/>
        </w:rPr>
        <w:t>属地为主。煤矿事故应急救援以</w:t>
      </w:r>
      <w:r>
        <w:rPr>
          <w:rFonts w:hint="eastAsia"/>
          <w:lang w:eastAsia="zh-CN"/>
        </w:rPr>
        <w:t>新密市</w:t>
      </w:r>
      <w:r>
        <w:rPr>
          <w:rFonts w:hint="default"/>
        </w:rPr>
        <w:t>政府为主（包括辖区内各类煤矿）</w:t>
      </w:r>
      <w:r>
        <w:rPr>
          <w:rFonts w:hint="eastAsia"/>
          <w:lang w:eastAsia="zh-CN"/>
        </w:rPr>
        <w:t>，</w:t>
      </w:r>
      <w:r>
        <w:rPr>
          <w:rFonts w:hint="default"/>
        </w:rPr>
        <w:t>发生事故的煤矿企业是应急救援的第一响应者</w:t>
      </w:r>
      <w:r>
        <w:rPr>
          <w:rFonts w:hint="eastAsia"/>
          <w:lang w:eastAsia="zh-CN"/>
        </w:rPr>
        <w:t>，</w:t>
      </w:r>
      <w:r>
        <w:rPr>
          <w:rFonts w:hint="default"/>
        </w:rPr>
        <w:t>应按照矿井生产安全事故应急预案立即进行先期处置</w:t>
      </w:r>
      <w:r>
        <w:rPr>
          <w:rFonts w:hint="eastAsia"/>
          <w:lang w:eastAsia="zh-CN"/>
        </w:rPr>
        <w:t>，</w:t>
      </w:r>
      <w:r>
        <w:rPr>
          <w:rFonts w:hint="default"/>
        </w:rPr>
        <w:t>启动应急预案并逐级迅速报告。</w:t>
      </w:r>
    </w:p>
    <w:p>
      <w:pPr>
        <w:bidi w:val="0"/>
        <w:rPr>
          <w:rFonts w:hint="default"/>
        </w:rPr>
      </w:pPr>
      <w:r>
        <w:rPr>
          <w:rFonts w:hint="default"/>
        </w:rPr>
        <w:t>预防为主</w:t>
      </w:r>
      <w:r>
        <w:rPr>
          <w:rFonts w:hint="eastAsia"/>
          <w:lang w:eastAsia="zh-CN"/>
        </w:rPr>
        <w:t>，</w:t>
      </w:r>
      <w:r>
        <w:rPr>
          <w:rFonts w:hint="default"/>
        </w:rPr>
        <w:t>平战结合。坚持事故应急与预防工作相结合</w:t>
      </w:r>
      <w:r>
        <w:rPr>
          <w:rFonts w:hint="eastAsia"/>
          <w:lang w:eastAsia="zh-CN"/>
        </w:rPr>
        <w:t>，</w:t>
      </w:r>
      <w:r>
        <w:rPr>
          <w:rFonts w:hint="default"/>
        </w:rPr>
        <w:t>做好煤矿事故的预测、预报、预警和预防工作</w:t>
      </w:r>
      <w:r>
        <w:rPr>
          <w:rFonts w:hint="eastAsia"/>
          <w:lang w:eastAsia="zh-CN"/>
        </w:rPr>
        <w:t>，</w:t>
      </w:r>
      <w:r>
        <w:rPr>
          <w:rFonts w:hint="default"/>
        </w:rPr>
        <w:t>把煤矿事故消灭在萌芽状态。做好常态下的风险评估、物资储备、队伍建设、装备完善、预案演练等工作。</w:t>
      </w:r>
    </w:p>
    <w:p>
      <w:pPr>
        <w:pStyle w:val="4"/>
        <w:bidi w:val="0"/>
        <w:rPr>
          <w:rFonts w:hint="default"/>
        </w:rPr>
      </w:pPr>
      <w:bookmarkStart w:id="10" w:name="_Toc19951"/>
      <w:r>
        <w:rPr>
          <w:rFonts w:hint="eastAsia"/>
          <w:lang w:val="en-US" w:eastAsia="zh-CN"/>
        </w:rPr>
        <w:t>1.4</w:t>
      </w:r>
      <w:r>
        <w:rPr>
          <w:rFonts w:hint="default"/>
        </w:rPr>
        <w:t>适用范围</w:t>
      </w:r>
      <w:bookmarkEnd w:id="10"/>
    </w:p>
    <w:p>
      <w:pPr>
        <w:bidi w:val="0"/>
        <w:rPr>
          <w:rFonts w:hint="default"/>
        </w:rPr>
      </w:pPr>
      <w:r>
        <w:rPr>
          <w:rFonts w:hint="eastAsia"/>
          <w:highlight w:val="none"/>
          <w:lang w:eastAsia="zh-CN"/>
        </w:rPr>
        <w:t>新密</w:t>
      </w:r>
      <w:r>
        <w:rPr>
          <w:rFonts w:hint="default"/>
          <w:highlight w:val="none"/>
        </w:rPr>
        <w:t>市辖区内各类煤矿（</w:t>
      </w:r>
      <w:r>
        <w:rPr>
          <w:rFonts w:hint="eastAsia"/>
          <w:highlight w:val="none"/>
          <w:lang w:eastAsia="zh-CN"/>
        </w:rPr>
        <w:t>包括</w:t>
      </w:r>
      <w:r>
        <w:rPr>
          <w:rFonts w:hint="default"/>
          <w:highlight w:val="none"/>
        </w:rPr>
        <w:t>兼并重组和地方煤矿企业）发生的</w:t>
      </w:r>
      <w:r>
        <w:rPr>
          <w:rFonts w:hint="default"/>
        </w:rPr>
        <w:t>生产安全事故。</w:t>
      </w:r>
    </w:p>
    <w:p>
      <w:pPr>
        <w:pStyle w:val="4"/>
        <w:bidi w:val="0"/>
        <w:rPr>
          <w:rFonts w:hint="default"/>
        </w:rPr>
      </w:pPr>
      <w:bookmarkStart w:id="11" w:name="_Toc18524"/>
      <w:r>
        <w:rPr>
          <w:rFonts w:hint="eastAsia"/>
          <w:lang w:val="en-US" w:eastAsia="zh-CN"/>
        </w:rPr>
        <w:t>1.5</w:t>
      </w:r>
      <w:r>
        <w:rPr>
          <w:rFonts w:hint="default"/>
        </w:rPr>
        <w:t>事故分级</w:t>
      </w:r>
      <w:bookmarkEnd w:id="11"/>
    </w:p>
    <w:p>
      <w:pPr>
        <w:bidi w:val="0"/>
        <w:rPr>
          <w:rFonts w:hint="eastAsia" w:eastAsia="仿宋"/>
          <w:lang w:eastAsia="zh-CN"/>
        </w:rPr>
      </w:pPr>
      <w:r>
        <w:rPr>
          <w:rFonts w:hint="default"/>
        </w:rPr>
        <w:t>按照事故的性质、严重程度、可控性和影响范围等因素</w:t>
      </w:r>
      <w:r>
        <w:rPr>
          <w:rFonts w:hint="eastAsia"/>
          <w:lang w:eastAsia="zh-CN"/>
        </w:rPr>
        <w:t>，</w:t>
      </w:r>
      <w:r>
        <w:rPr>
          <w:rFonts w:hint="default"/>
        </w:rPr>
        <w:t>依据相关规定</w:t>
      </w:r>
      <w:r>
        <w:rPr>
          <w:rFonts w:hint="eastAsia"/>
          <w:lang w:eastAsia="zh-CN"/>
        </w:rPr>
        <w:t>，</w:t>
      </w:r>
      <w:r>
        <w:rPr>
          <w:rFonts w:hint="default"/>
        </w:rPr>
        <w:t>一般分为以下等级</w:t>
      </w:r>
      <w:r>
        <w:rPr>
          <w:rFonts w:hint="eastAsia"/>
          <w:lang w:eastAsia="zh-CN"/>
        </w:rPr>
        <w:t>：</w:t>
      </w:r>
    </w:p>
    <w:p>
      <w:pPr>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特别重大事故</w:t>
      </w:r>
      <w:r>
        <w:rPr>
          <w:rFonts w:hint="eastAsia"/>
          <w:lang w:eastAsia="zh-CN"/>
        </w:rPr>
        <w:t>，</w:t>
      </w:r>
      <w:r>
        <w:rPr>
          <w:rFonts w:hint="default"/>
        </w:rPr>
        <w:t>是指造成30人以上（含30人）死亡</w:t>
      </w:r>
      <w:r>
        <w:rPr>
          <w:rFonts w:hint="eastAsia"/>
          <w:lang w:eastAsia="zh-CN"/>
        </w:rPr>
        <w:t>，</w:t>
      </w:r>
      <w:r>
        <w:rPr>
          <w:rFonts w:hint="default"/>
        </w:rPr>
        <w:t>或者100人以上重伤</w:t>
      </w:r>
      <w:r>
        <w:rPr>
          <w:rFonts w:hint="eastAsia"/>
          <w:lang w:eastAsia="zh-CN"/>
        </w:rPr>
        <w:t>，</w:t>
      </w:r>
      <w:r>
        <w:rPr>
          <w:rFonts w:hint="default"/>
        </w:rPr>
        <w:t>或者1亿元以上直接经济损失的事故。</w:t>
      </w:r>
    </w:p>
    <w:p>
      <w:pPr>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重大事故</w:t>
      </w:r>
      <w:r>
        <w:rPr>
          <w:rFonts w:hint="eastAsia"/>
          <w:lang w:eastAsia="zh-CN"/>
        </w:rPr>
        <w:t>，</w:t>
      </w:r>
      <w:r>
        <w:rPr>
          <w:rFonts w:hint="default"/>
        </w:rPr>
        <w:t>是指造成10人以上（含10人）30人以下死亡</w:t>
      </w:r>
      <w:r>
        <w:rPr>
          <w:rFonts w:hint="eastAsia"/>
          <w:lang w:eastAsia="zh-CN"/>
        </w:rPr>
        <w:t>，</w:t>
      </w:r>
      <w:r>
        <w:rPr>
          <w:rFonts w:hint="default"/>
        </w:rPr>
        <w:t>或者50人以上100人以下重伤</w:t>
      </w:r>
      <w:r>
        <w:rPr>
          <w:rFonts w:hint="eastAsia"/>
          <w:lang w:eastAsia="zh-CN"/>
        </w:rPr>
        <w:t>，</w:t>
      </w:r>
      <w:r>
        <w:rPr>
          <w:rFonts w:hint="default"/>
        </w:rPr>
        <w:t>或者5000万元以上1亿元以下直接经济损失的事故。</w:t>
      </w:r>
    </w:p>
    <w:p>
      <w:pPr>
        <w:bidi w:val="0"/>
        <w:rPr>
          <w:rFonts w:hint="default"/>
        </w:rPr>
      </w:pPr>
      <w:r>
        <w:rPr>
          <w:rFonts w:hint="eastAsia"/>
          <w:lang w:eastAsia="zh-CN"/>
        </w:rPr>
        <w:t>（</w:t>
      </w:r>
      <w:r>
        <w:rPr>
          <w:rFonts w:hint="eastAsia"/>
          <w:lang w:val="en-US" w:eastAsia="zh-CN"/>
        </w:rPr>
        <w:t>3</w:t>
      </w:r>
      <w:r>
        <w:rPr>
          <w:rFonts w:hint="eastAsia"/>
          <w:lang w:eastAsia="zh-CN"/>
        </w:rPr>
        <w:t>）</w:t>
      </w:r>
      <w:r>
        <w:rPr>
          <w:rFonts w:hint="default"/>
        </w:rPr>
        <w:t>较大事故</w:t>
      </w:r>
      <w:r>
        <w:rPr>
          <w:rFonts w:hint="eastAsia"/>
          <w:lang w:eastAsia="zh-CN"/>
        </w:rPr>
        <w:t>，</w:t>
      </w:r>
      <w:r>
        <w:rPr>
          <w:rFonts w:hint="default"/>
        </w:rPr>
        <w:t>是指造成3人以上（含3人）10人以下死亡</w:t>
      </w:r>
      <w:r>
        <w:rPr>
          <w:rFonts w:hint="eastAsia"/>
          <w:lang w:eastAsia="zh-CN"/>
        </w:rPr>
        <w:t>，</w:t>
      </w:r>
      <w:r>
        <w:rPr>
          <w:rFonts w:hint="default"/>
        </w:rPr>
        <w:t>或者10人以上50人以下重伤</w:t>
      </w:r>
      <w:r>
        <w:rPr>
          <w:rFonts w:hint="eastAsia"/>
          <w:lang w:eastAsia="zh-CN"/>
        </w:rPr>
        <w:t>，</w:t>
      </w:r>
      <w:r>
        <w:rPr>
          <w:rFonts w:hint="default"/>
        </w:rPr>
        <w:t>或者1000万元以上5000万元以下直接经济损失的事故。</w:t>
      </w:r>
    </w:p>
    <w:p>
      <w:pPr>
        <w:bidi w:val="0"/>
        <w:rPr>
          <w:rFonts w:hint="default"/>
        </w:rPr>
      </w:pPr>
      <w:r>
        <w:rPr>
          <w:rFonts w:hint="eastAsia"/>
          <w:lang w:eastAsia="zh-CN"/>
        </w:rPr>
        <w:t>（</w:t>
      </w:r>
      <w:r>
        <w:rPr>
          <w:rFonts w:hint="eastAsia"/>
          <w:lang w:val="en-US" w:eastAsia="zh-CN"/>
        </w:rPr>
        <w:t>4</w:t>
      </w:r>
      <w:r>
        <w:rPr>
          <w:rFonts w:hint="eastAsia"/>
          <w:lang w:eastAsia="zh-CN"/>
        </w:rPr>
        <w:t>）</w:t>
      </w:r>
      <w:r>
        <w:rPr>
          <w:rFonts w:hint="default"/>
        </w:rPr>
        <w:t>一般事故</w:t>
      </w:r>
      <w:r>
        <w:rPr>
          <w:rFonts w:hint="eastAsia"/>
          <w:lang w:eastAsia="zh-CN"/>
        </w:rPr>
        <w:t>，</w:t>
      </w:r>
      <w:r>
        <w:rPr>
          <w:rFonts w:hint="default"/>
        </w:rPr>
        <w:t>是指造成3人以下死亡</w:t>
      </w:r>
      <w:r>
        <w:rPr>
          <w:rFonts w:hint="eastAsia"/>
          <w:lang w:eastAsia="zh-CN"/>
        </w:rPr>
        <w:t>，</w:t>
      </w:r>
      <w:r>
        <w:rPr>
          <w:rFonts w:hint="default"/>
        </w:rPr>
        <w:t>或者10人以下重伤</w:t>
      </w:r>
      <w:r>
        <w:rPr>
          <w:rFonts w:hint="eastAsia"/>
          <w:lang w:eastAsia="zh-CN"/>
        </w:rPr>
        <w:t>，</w:t>
      </w:r>
      <w:r>
        <w:rPr>
          <w:rFonts w:hint="default"/>
        </w:rPr>
        <w:t>或者1000万元以下直接经济损失的事故。</w:t>
      </w:r>
    </w:p>
    <w:p>
      <w:pPr>
        <w:pStyle w:val="3"/>
        <w:bidi w:val="0"/>
        <w:rPr>
          <w:rFonts w:hint="default"/>
        </w:rPr>
      </w:pPr>
      <w:bookmarkStart w:id="12" w:name="_Toc29652"/>
      <w:r>
        <w:rPr>
          <w:rFonts w:hint="eastAsia"/>
          <w:lang w:val="en-US" w:eastAsia="zh-CN"/>
        </w:rPr>
        <w:t>2</w:t>
      </w:r>
      <w:r>
        <w:rPr>
          <w:rFonts w:hint="default"/>
        </w:rPr>
        <w:t>应急指挥组织体系及职责</w:t>
      </w:r>
      <w:bookmarkEnd w:id="12"/>
    </w:p>
    <w:p>
      <w:pPr>
        <w:pStyle w:val="4"/>
        <w:bidi w:val="0"/>
        <w:rPr>
          <w:rFonts w:hint="default"/>
        </w:rPr>
      </w:pPr>
      <w:bookmarkStart w:id="13" w:name="_Toc31201"/>
      <w:r>
        <w:rPr>
          <w:rFonts w:hint="eastAsia"/>
          <w:lang w:val="en-US" w:eastAsia="zh-CN"/>
        </w:rPr>
        <w:t>2.1</w:t>
      </w:r>
      <w:r>
        <w:rPr>
          <w:rFonts w:hint="default"/>
        </w:rPr>
        <w:t>应急指挥部及职责</w:t>
      </w:r>
      <w:bookmarkEnd w:id="13"/>
    </w:p>
    <w:p>
      <w:pPr>
        <w:pStyle w:val="5"/>
        <w:bidi w:val="0"/>
        <w:rPr>
          <w:rFonts w:hint="default"/>
          <w:lang w:val="en-US" w:eastAsia="zh-CN"/>
        </w:rPr>
      </w:pPr>
      <w:r>
        <w:rPr>
          <w:rFonts w:hint="eastAsia"/>
          <w:lang w:val="en-US" w:eastAsia="zh-CN"/>
        </w:rPr>
        <w:t>2.1.1应急指挥部设置及职责</w:t>
      </w:r>
    </w:p>
    <w:p>
      <w:pPr>
        <w:bidi w:val="0"/>
        <w:rPr>
          <w:rFonts w:hint="default"/>
        </w:rPr>
      </w:pPr>
      <w:r>
        <w:rPr>
          <w:rFonts w:hint="default"/>
        </w:rPr>
        <w:t>市应急救援总指挥部</w:t>
      </w:r>
      <w:r>
        <w:rPr>
          <w:rFonts w:hint="eastAsia"/>
          <w:lang w:eastAsia="zh-CN"/>
        </w:rPr>
        <w:t>下设</w:t>
      </w:r>
      <w:r>
        <w:rPr>
          <w:rFonts w:hint="default"/>
        </w:rPr>
        <w:t>市</w:t>
      </w:r>
      <w:r>
        <w:rPr>
          <w:rFonts w:hint="eastAsia"/>
          <w:b w:val="0"/>
          <w:bCs w:val="0"/>
          <w:color w:val="auto"/>
          <w:u w:val="none"/>
          <w:lang w:eastAsia="zh-CN"/>
        </w:rPr>
        <w:t>安全生产应急指挥部</w:t>
      </w:r>
      <w:r>
        <w:rPr>
          <w:rFonts w:hint="default"/>
        </w:rPr>
        <w:t>（以下简称指挥部）</w:t>
      </w:r>
      <w:r>
        <w:rPr>
          <w:rFonts w:hint="eastAsia"/>
          <w:lang w:eastAsia="zh-CN"/>
        </w:rPr>
        <w:t>，</w:t>
      </w:r>
      <w:r>
        <w:rPr>
          <w:rFonts w:hint="default"/>
        </w:rPr>
        <w:t>市</w:t>
      </w:r>
      <w:r>
        <w:rPr>
          <w:rFonts w:hint="eastAsia"/>
          <w:color w:val="auto"/>
          <w:u w:val="none"/>
          <w:lang w:eastAsia="zh-CN"/>
        </w:rPr>
        <w:t>安全生产应急指挥部</w:t>
      </w:r>
      <w:r>
        <w:rPr>
          <w:rFonts w:hint="default"/>
        </w:rPr>
        <w:t>在总指挥部领导、指导、协调下</w:t>
      </w:r>
      <w:r>
        <w:rPr>
          <w:rFonts w:hint="eastAsia"/>
          <w:lang w:eastAsia="zh-CN"/>
        </w:rPr>
        <w:t>，</w:t>
      </w:r>
      <w:r>
        <w:rPr>
          <w:rFonts w:hint="default"/>
        </w:rPr>
        <w:t>承担全市煤矿事故应急救援工作的统一指挥和组织协调。</w:t>
      </w:r>
    </w:p>
    <w:p>
      <w:pPr>
        <w:bidi w:val="0"/>
        <w:rPr>
          <w:rFonts w:hint="eastAsia"/>
          <w:highlight w:val="none"/>
          <w:lang w:eastAsia="zh-CN"/>
        </w:rPr>
      </w:pPr>
      <w:r>
        <w:rPr>
          <w:rFonts w:hint="default"/>
        </w:rPr>
        <w:t>指挥部指挥长由分管煤矿安全生产工作的副市长担任</w:t>
      </w:r>
      <w:r>
        <w:rPr>
          <w:rFonts w:hint="eastAsia"/>
          <w:lang w:eastAsia="zh-CN"/>
        </w:rPr>
        <w:t>，</w:t>
      </w:r>
      <w:r>
        <w:rPr>
          <w:rFonts w:hint="default"/>
        </w:rPr>
        <w:t>副指</w:t>
      </w:r>
      <w:r>
        <w:rPr>
          <w:rFonts w:hint="default"/>
          <w:highlight w:val="none"/>
        </w:rPr>
        <w:t>挥长由分管煤矿生产安全工作的市政府</w:t>
      </w:r>
      <w:r>
        <w:rPr>
          <w:rFonts w:hint="eastAsia"/>
          <w:color w:val="auto"/>
          <w:highlight w:val="none"/>
          <w:lang w:val="en-US" w:eastAsia="zh-CN"/>
        </w:rPr>
        <w:t>办公室副主任</w:t>
      </w:r>
      <w:r>
        <w:rPr>
          <w:rFonts w:hint="default"/>
          <w:highlight w:val="none"/>
        </w:rPr>
        <w:t>、市</w:t>
      </w:r>
      <w:r>
        <w:rPr>
          <w:rFonts w:hint="eastAsia"/>
          <w:highlight w:val="none"/>
          <w:lang w:eastAsia="zh-CN"/>
        </w:rPr>
        <w:t>应急管理局</w:t>
      </w:r>
      <w:r>
        <w:rPr>
          <w:rFonts w:hint="default"/>
          <w:highlight w:val="none"/>
        </w:rPr>
        <w:t>局长担任</w:t>
      </w:r>
      <w:r>
        <w:rPr>
          <w:rFonts w:hint="eastAsia"/>
          <w:highlight w:val="none"/>
          <w:lang w:eastAsia="zh-CN"/>
        </w:rPr>
        <w:t>。</w:t>
      </w:r>
    </w:p>
    <w:p>
      <w:pPr>
        <w:bidi w:val="0"/>
        <w:rPr>
          <w:rFonts w:hint="default"/>
          <w:color w:val="auto"/>
        </w:rPr>
      </w:pPr>
      <w:r>
        <w:rPr>
          <w:rFonts w:hint="default"/>
        </w:rPr>
        <w:t>成员单位由市委宣传部、市委网信办、</w:t>
      </w:r>
      <w:r>
        <w:rPr>
          <w:rFonts w:hint="default"/>
          <w:color w:val="auto"/>
        </w:rPr>
        <w:t>市</w:t>
      </w:r>
      <w:r>
        <w:rPr>
          <w:rFonts w:hint="eastAsia"/>
          <w:color w:val="auto"/>
          <w:lang w:eastAsia="zh-CN"/>
        </w:rPr>
        <w:t>应急管理局</w:t>
      </w:r>
      <w:r>
        <w:rPr>
          <w:rFonts w:hint="default"/>
          <w:color w:val="auto"/>
        </w:rPr>
        <w:t>、</w:t>
      </w:r>
      <w:r>
        <w:rPr>
          <w:rFonts w:hint="default"/>
        </w:rPr>
        <w:t>市</w:t>
      </w:r>
      <w:r>
        <w:rPr>
          <w:rFonts w:hint="eastAsia"/>
          <w:lang w:eastAsia="zh-CN"/>
        </w:rPr>
        <w:t>科</w:t>
      </w:r>
      <w:r>
        <w:rPr>
          <w:rFonts w:hint="default"/>
        </w:rPr>
        <w:t>工信局、市公安局、市民政局、</w:t>
      </w:r>
      <w:r>
        <w:rPr>
          <w:rFonts w:hint="default"/>
          <w:color w:val="auto"/>
        </w:rPr>
        <w:t>市</w:t>
      </w:r>
      <w:r>
        <w:rPr>
          <w:rFonts w:hint="eastAsia"/>
          <w:color w:val="auto"/>
          <w:lang w:eastAsia="zh-CN"/>
        </w:rPr>
        <w:t>自然资源和规划局</w:t>
      </w:r>
      <w:r>
        <w:rPr>
          <w:rFonts w:hint="default"/>
          <w:color w:val="auto"/>
        </w:rPr>
        <w:t>、市卫健委、</w:t>
      </w:r>
      <w:r>
        <w:rPr>
          <w:rFonts w:hint="eastAsia"/>
          <w:color w:val="auto"/>
          <w:lang w:eastAsia="zh-CN"/>
        </w:rPr>
        <w:t>市工会</w:t>
      </w:r>
      <w:r>
        <w:rPr>
          <w:rFonts w:hint="default"/>
          <w:color w:val="auto"/>
        </w:rPr>
        <w:t>、</w:t>
      </w:r>
      <w:r>
        <w:rPr>
          <w:rFonts w:ascii="Times New Roman" w:hAnsi="Times New Roman" w:eastAsia="仿宋_GB2312" w:cs="Times New Roman"/>
          <w:b w:val="0"/>
          <w:bCs/>
          <w:color w:val="auto"/>
          <w:sz w:val="32"/>
          <w:szCs w:val="32"/>
        </w:rPr>
        <w:t>市供电公司</w:t>
      </w:r>
      <w:r>
        <w:rPr>
          <w:rFonts w:hint="default"/>
          <w:color w:val="auto"/>
        </w:rPr>
        <w:t>、</w:t>
      </w:r>
      <w:r>
        <w:rPr>
          <w:rFonts w:hint="default" w:ascii="Times New Roman" w:hAnsi="Times New Roman" w:eastAsia="仿宋" w:cs="Times New Roman"/>
          <w:color w:val="auto"/>
          <w:sz w:val="32"/>
          <w:szCs w:val="32"/>
          <w:highlight w:val="none"/>
        </w:rPr>
        <w:t>消防救援</w:t>
      </w:r>
      <w:r>
        <w:rPr>
          <w:rFonts w:hint="eastAsia" w:eastAsia="仿宋" w:cs="Times New Roman"/>
          <w:color w:val="auto"/>
          <w:sz w:val="32"/>
          <w:szCs w:val="32"/>
          <w:highlight w:val="none"/>
          <w:lang w:eastAsia="zh-CN"/>
        </w:rPr>
        <w:t>大队</w:t>
      </w:r>
      <w:r>
        <w:rPr>
          <w:rFonts w:hint="eastAsia" w:cs="Times New Roman"/>
          <w:color w:val="auto"/>
          <w:sz w:val="32"/>
          <w:szCs w:val="32"/>
          <w:highlight w:val="none"/>
          <w:lang w:eastAsia="zh-CN"/>
        </w:rPr>
        <w:t>、</w:t>
      </w:r>
      <w:r>
        <w:rPr>
          <w:rFonts w:ascii="Times New Roman" w:hAnsi="Times New Roman" w:eastAsia="仿宋_GB2312" w:cs="Times New Roman"/>
          <w:b w:val="0"/>
          <w:bCs/>
          <w:color w:val="auto"/>
          <w:sz w:val="32"/>
          <w:szCs w:val="32"/>
        </w:rPr>
        <w:t>各</w:t>
      </w:r>
      <w:r>
        <w:rPr>
          <w:rFonts w:hint="default"/>
          <w:color w:val="auto"/>
          <w:lang w:eastAsia="zh-CN"/>
        </w:rPr>
        <w:t>乡镇人民政府</w:t>
      </w:r>
      <w:r>
        <w:rPr>
          <w:rFonts w:hint="default"/>
          <w:color w:val="auto"/>
          <w:highlight w:val="none"/>
        </w:rPr>
        <w:t>和</w:t>
      </w:r>
      <w:r>
        <w:rPr>
          <w:rFonts w:hint="eastAsia"/>
          <w:color w:val="auto"/>
          <w:highlight w:val="none"/>
          <w:lang w:eastAsia="zh-CN"/>
        </w:rPr>
        <w:t>新密市安全生产监察大队</w:t>
      </w:r>
      <w:r>
        <w:rPr>
          <w:rFonts w:hint="default"/>
          <w:color w:val="auto"/>
          <w:highlight w:val="none"/>
        </w:rPr>
        <w:t>等</w:t>
      </w:r>
      <w:r>
        <w:rPr>
          <w:rFonts w:hint="default"/>
          <w:color w:val="auto"/>
        </w:rPr>
        <w:t>组成。</w:t>
      </w:r>
    </w:p>
    <w:p>
      <w:pPr>
        <w:bidi w:val="0"/>
        <w:rPr>
          <w:rFonts w:hint="default"/>
        </w:rPr>
      </w:pPr>
      <w:r>
        <w:rPr>
          <w:rFonts w:hint="eastAsia"/>
          <w:lang w:eastAsia="zh-CN"/>
        </w:rPr>
        <w:t>指挥部职责：</w:t>
      </w:r>
      <w:r>
        <w:rPr>
          <w:rFonts w:hint="default"/>
          <w:lang w:eastAsia="zh-CN"/>
        </w:rPr>
        <w:t>贯彻落实</w:t>
      </w:r>
      <w:r>
        <w:rPr>
          <w:rFonts w:hint="eastAsia"/>
          <w:lang w:val="en-US" w:eastAsia="zh-CN"/>
        </w:rPr>
        <w:t>国家法律法规</w:t>
      </w:r>
      <w:r>
        <w:rPr>
          <w:rFonts w:hint="eastAsia"/>
          <w:lang w:eastAsia="zh-CN"/>
        </w:rPr>
        <w:t>；</w:t>
      </w:r>
      <w:r>
        <w:rPr>
          <w:rFonts w:hint="default"/>
          <w:lang w:eastAsia="zh-CN"/>
        </w:rPr>
        <w:t>组织领导全市</w:t>
      </w:r>
      <w:r>
        <w:rPr>
          <w:rFonts w:hint="eastAsia"/>
          <w:lang w:val="en-US" w:eastAsia="zh-CN"/>
        </w:rPr>
        <w:t>煤矿生产安全事故应急处置</w:t>
      </w:r>
      <w:r>
        <w:rPr>
          <w:rFonts w:hint="default"/>
          <w:lang w:eastAsia="zh-CN"/>
        </w:rPr>
        <w:t>工作，贯彻执行</w:t>
      </w:r>
      <w:r>
        <w:rPr>
          <w:rFonts w:hint="eastAsia"/>
          <w:lang w:eastAsia="zh-CN"/>
        </w:rPr>
        <w:t>国家、省、郑州市</w:t>
      </w:r>
      <w:r>
        <w:rPr>
          <w:rFonts w:hint="default"/>
          <w:lang w:eastAsia="zh-CN"/>
        </w:rPr>
        <w:t>和</w:t>
      </w:r>
      <w:r>
        <w:rPr>
          <w:rFonts w:hint="eastAsia"/>
          <w:lang w:eastAsia="zh-CN"/>
        </w:rPr>
        <w:t>新密</w:t>
      </w:r>
      <w:r>
        <w:rPr>
          <w:rFonts w:hint="default"/>
          <w:lang w:eastAsia="zh-CN"/>
        </w:rPr>
        <w:t>市委市政府决策部署，研究制定本市应对</w:t>
      </w:r>
      <w:r>
        <w:rPr>
          <w:rFonts w:hint="eastAsia"/>
          <w:lang w:val="en-US" w:eastAsia="zh-CN"/>
        </w:rPr>
        <w:t>煤矿</w:t>
      </w:r>
      <w:r>
        <w:rPr>
          <w:rFonts w:hint="default"/>
          <w:lang w:eastAsia="zh-CN"/>
        </w:rPr>
        <w:t>事故的政策措施和指导意见</w:t>
      </w:r>
      <w:r>
        <w:rPr>
          <w:rFonts w:hint="eastAsia"/>
          <w:lang w:eastAsia="zh-CN"/>
        </w:rPr>
        <w:t>；</w:t>
      </w:r>
      <w:r>
        <w:rPr>
          <w:rFonts w:hint="default"/>
          <w:lang w:val="en-US" w:eastAsia="zh-CN"/>
        </w:rPr>
        <w:t>指导</w:t>
      </w:r>
      <w:r>
        <w:rPr>
          <w:rFonts w:hint="eastAsia"/>
          <w:lang w:eastAsia="zh-CN"/>
        </w:rPr>
        <w:t>各</w:t>
      </w:r>
      <w:r>
        <w:rPr>
          <w:rFonts w:hint="eastAsia"/>
          <w:lang w:val="en-US" w:eastAsia="zh-CN"/>
        </w:rPr>
        <w:t>产煤</w:t>
      </w:r>
      <w:r>
        <w:rPr>
          <w:rFonts w:hint="eastAsia"/>
          <w:lang w:eastAsia="zh-CN"/>
        </w:rPr>
        <w:t>乡镇人民政府、煤矿企业</w:t>
      </w:r>
      <w:r>
        <w:rPr>
          <w:rFonts w:hint="eastAsia"/>
          <w:lang w:val="en-US" w:eastAsia="zh-CN"/>
        </w:rPr>
        <w:t>生产安全事故</w:t>
      </w:r>
      <w:r>
        <w:rPr>
          <w:rFonts w:hint="default"/>
          <w:lang w:val="en-US" w:eastAsia="zh-CN"/>
        </w:rPr>
        <w:t>应急处置工作；</w:t>
      </w:r>
      <w:r>
        <w:rPr>
          <w:rFonts w:hint="default"/>
        </w:rPr>
        <w:t>分析总结本市</w:t>
      </w:r>
      <w:r>
        <w:rPr>
          <w:rFonts w:hint="eastAsia"/>
          <w:lang w:eastAsia="zh-CN"/>
        </w:rPr>
        <w:t>煤矿生产安全</w:t>
      </w:r>
      <w:r>
        <w:rPr>
          <w:rFonts w:hint="default"/>
        </w:rPr>
        <w:t>事故的应对工作，制定工作规划和年度工作计划；组织开展</w:t>
      </w:r>
      <w:r>
        <w:rPr>
          <w:rFonts w:hint="eastAsia"/>
          <w:lang w:eastAsia="zh-CN"/>
        </w:rPr>
        <w:t>市安全生产应急</w:t>
      </w:r>
      <w:r>
        <w:rPr>
          <w:rFonts w:hint="default"/>
        </w:rPr>
        <w:t>指挥部所属应急救援队伍的建设管理以及应急物资的储备保障等工作。</w:t>
      </w:r>
    </w:p>
    <w:p>
      <w:pPr>
        <w:pStyle w:val="5"/>
        <w:bidi w:val="0"/>
        <w:rPr>
          <w:rFonts w:hint="default" w:eastAsia="仿宋"/>
          <w:lang w:val="en-US" w:eastAsia="zh-CN"/>
        </w:rPr>
      </w:pPr>
      <w:r>
        <w:rPr>
          <w:rFonts w:hint="eastAsia"/>
          <w:lang w:val="en-US" w:eastAsia="zh-CN"/>
        </w:rPr>
        <w:t>2.1.2指挥部办公室设置及职责</w:t>
      </w:r>
    </w:p>
    <w:p>
      <w:pPr>
        <w:bidi w:val="0"/>
        <w:rPr>
          <w:rFonts w:hint="default"/>
          <w:highlight w:val="none"/>
        </w:rPr>
      </w:pPr>
      <w:r>
        <w:rPr>
          <w:rFonts w:hint="default"/>
          <w:highlight w:val="none"/>
        </w:rPr>
        <w:t>指挥部下设办公室</w:t>
      </w:r>
      <w:r>
        <w:rPr>
          <w:rFonts w:hint="eastAsia"/>
          <w:highlight w:val="none"/>
          <w:lang w:eastAsia="zh-CN"/>
        </w:rPr>
        <w:t>，</w:t>
      </w:r>
      <w:r>
        <w:rPr>
          <w:rFonts w:hint="default"/>
          <w:highlight w:val="none"/>
        </w:rPr>
        <w:t>办公室设在</w:t>
      </w:r>
      <w:r>
        <w:rPr>
          <w:rFonts w:hint="default"/>
          <w:highlight w:val="none"/>
          <w:lang w:eastAsia="zh-CN"/>
        </w:rPr>
        <w:t>市</w:t>
      </w:r>
      <w:r>
        <w:rPr>
          <w:rFonts w:hint="default"/>
          <w:highlight w:val="none"/>
        </w:rPr>
        <w:t>应急管理局</w:t>
      </w:r>
      <w:r>
        <w:rPr>
          <w:rFonts w:hint="eastAsia"/>
          <w:highlight w:val="none"/>
          <w:lang w:eastAsia="zh-CN"/>
        </w:rPr>
        <w:t>，</w:t>
      </w:r>
      <w:r>
        <w:rPr>
          <w:rFonts w:hint="default"/>
          <w:highlight w:val="none"/>
        </w:rPr>
        <w:t>办公室主任由</w:t>
      </w:r>
      <w:r>
        <w:rPr>
          <w:rFonts w:hint="default"/>
          <w:highlight w:val="none"/>
          <w:lang w:eastAsia="zh-CN"/>
        </w:rPr>
        <w:t>市</w:t>
      </w:r>
      <w:r>
        <w:rPr>
          <w:rFonts w:hint="default"/>
          <w:highlight w:val="none"/>
        </w:rPr>
        <w:t>应急管理局分管负责人担任。</w:t>
      </w:r>
    </w:p>
    <w:p>
      <w:pPr>
        <w:bidi w:val="0"/>
        <w:rPr>
          <w:rFonts w:hint="default"/>
        </w:rPr>
      </w:pPr>
      <w:r>
        <w:rPr>
          <w:rFonts w:hint="eastAsia"/>
          <w:lang w:eastAsia="zh-CN"/>
        </w:rPr>
        <w:t>指挥部办公室</w:t>
      </w:r>
      <w:r>
        <w:rPr>
          <w:rFonts w:hint="default"/>
        </w:rPr>
        <w:t>主要职责</w:t>
      </w:r>
      <w:r>
        <w:rPr>
          <w:rFonts w:hint="eastAsia"/>
          <w:lang w:eastAsia="zh-CN"/>
        </w:rPr>
        <w:t>有：组织落实指挥部决定，协调和</w:t>
      </w:r>
      <w:r>
        <w:rPr>
          <w:rFonts w:hint="default"/>
        </w:rPr>
        <w:t>联络</w:t>
      </w:r>
      <w:r>
        <w:rPr>
          <w:rFonts w:hint="eastAsia"/>
          <w:lang w:eastAsia="zh-CN"/>
        </w:rPr>
        <w:t>有关成员单位对煤矿生产安全事故的应急救援相关工作；承担指挥部应急值守工作；</w:t>
      </w:r>
      <w:r>
        <w:rPr>
          <w:rFonts w:hint="default"/>
        </w:rPr>
        <w:t>跟踪掌握</w:t>
      </w:r>
      <w:r>
        <w:rPr>
          <w:rFonts w:hint="eastAsia"/>
          <w:lang w:eastAsia="zh-CN"/>
        </w:rPr>
        <w:t>、分析煤矿生产安全</w:t>
      </w:r>
      <w:r>
        <w:rPr>
          <w:rFonts w:hint="default"/>
        </w:rPr>
        <w:t>事故信息，</w:t>
      </w:r>
      <w:r>
        <w:rPr>
          <w:rFonts w:hint="eastAsia"/>
          <w:lang w:eastAsia="zh-CN"/>
        </w:rPr>
        <w:t>及时上报煤矿生产安全事故重要信息；负责本市煤矿生产安全事故风险评估控制、隐患排查整改工作；</w:t>
      </w:r>
      <w:r>
        <w:rPr>
          <w:rFonts w:hint="default"/>
        </w:rPr>
        <w:t>关注和引导舆情，配合</w:t>
      </w:r>
      <w:r>
        <w:rPr>
          <w:rFonts w:hint="eastAsia"/>
          <w:lang w:eastAsia="zh-CN"/>
        </w:rPr>
        <w:t>市委宣传部</w:t>
      </w:r>
      <w:r>
        <w:rPr>
          <w:rFonts w:hint="default"/>
        </w:rPr>
        <w:t>及时向新闻媒体提供准确、全面、真实的事故信息</w:t>
      </w:r>
      <w:r>
        <w:rPr>
          <w:rFonts w:hint="eastAsia"/>
          <w:lang w:eastAsia="zh-CN"/>
        </w:rPr>
        <w:t>；组织编制（修订）本市煤矿生产安全事故应急预案；组织本市煤矿生产安全事故应急演练；负责本市应对煤矿生产安全事故的宣传教育和培训；负责煤矿生产安全应急救援专家组的联系和现场指挥部的组建等工作；承担指挥部的日常工作</w:t>
      </w:r>
      <w:r>
        <w:rPr>
          <w:rFonts w:hint="default"/>
        </w:rPr>
        <w:t>。</w:t>
      </w:r>
    </w:p>
    <w:p>
      <w:pPr>
        <w:pStyle w:val="4"/>
        <w:bidi w:val="0"/>
        <w:rPr>
          <w:rFonts w:hint="default"/>
        </w:rPr>
      </w:pPr>
      <w:bookmarkStart w:id="14" w:name="_Toc1099"/>
      <w:r>
        <w:rPr>
          <w:rFonts w:hint="eastAsia"/>
          <w:lang w:val="en-US" w:eastAsia="zh-CN"/>
        </w:rPr>
        <w:t>2.2</w:t>
      </w:r>
      <w:r>
        <w:rPr>
          <w:rFonts w:hint="default"/>
        </w:rPr>
        <w:t>指挥部下设机构及职责</w:t>
      </w:r>
      <w:bookmarkEnd w:id="14"/>
    </w:p>
    <w:p>
      <w:pPr>
        <w:bidi w:val="0"/>
        <w:rPr>
          <w:rFonts w:hint="default"/>
        </w:rPr>
      </w:pPr>
      <w:r>
        <w:rPr>
          <w:rFonts w:hint="default"/>
        </w:rPr>
        <w:t>指挥部下设9个工作组。</w:t>
      </w:r>
    </w:p>
    <w:p>
      <w:pPr>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抢险救援组</w:t>
      </w:r>
    </w:p>
    <w:p>
      <w:pPr>
        <w:bidi w:val="0"/>
        <w:rPr>
          <w:rFonts w:hint="default"/>
        </w:rPr>
      </w:pPr>
      <w:r>
        <w:rPr>
          <w:rFonts w:hint="default"/>
        </w:rPr>
        <w:t>组长</w:t>
      </w:r>
      <w:r>
        <w:rPr>
          <w:rFonts w:hint="eastAsia"/>
          <w:lang w:eastAsia="zh-CN"/>
        </w:rPr>
        <w:t>：</w:t>
      </w:r>
      <w:r>
        <w:rPr>
          <w:rFonts w:hint="default"/>
        </w:rPr>
        <w:t>市</w:t>
      </w:r>
      <w:r>
        <w:rPr>
          <w:rFonts w:hint="eastAsia"/>
          <w:lang w:eastAsia="zh-CN"/>
        </w:rPr>
        <w:t>应急管理局</w:t>
      </w:r>
      <w:r>
        <w:rPr>
          <w:rFonts w:hint="default"/>
        </w:rPr>
        <w:t>分管负责人</w:t>
      </w:r>
    </w:p>
    <w:p>
      <w:pPr>
        <w:bidi w:val="0"/>
        <w:rPr>
          <w:rFonts w:hint="default"/>
        </w:rPr>
      </w:pPr>
      <w:r>
        <w:rPr>
          <w:rFonts w:hint="default"/>
        </w:rPr>
        <w:t>成员</w:t>
      </w:r>
      <w:r>
        <w:rPr>
          <w:rFonts w:hint="eastAsia"/>
          <w:lang w:eastAsia="zh-CN"/>
        </w:rPr>
        <w:t>：</w:t>
      </w:r>
      <w:r>
        <w:rPr>
          <w:rFonts w:hint="default"/>
        </w:rPr>
        <w:t>市</w:t>
      </w:r>
      <w:r>
        <w:rPr>
          <w:rFonts w:hint="eastAsia"/>
          <w:lang w:eastAsia="zh-CN"/>
        </w:rPr>
        <w:t>应急管理局、</w:t>
      </w:r>
      <w:r>
        <w:rPr>
          <w:rFonts w:hint="default"/>
        </w:rPr>
        <w:t>消防救援</w:t>
      </w:r>
      <w:r>
        <w:rPr>
          <w:rFonts w:hint="eastAsia"/>
          <w:lang w:eastAsia="zh-CN"/>
        </w:rPr>
        <w:t>大队、</w:t>
      </w:r>
      <w:r>
        <w:rPr>
          <w:rFonts w:hint="default"/>
        </w:rPr>
        <w:t>事故发生地</w:t>
      </w:r>
      <w:r>
        <w:rPr>
          <w:rFonts w:hint="default"/>
          <w:lang w:eastAsia="zh-CN"/>
        </w:rPr>
        <w:t>乡镇人民政府</w:t>
      </w:r>
      <w:r>
        <w:rPr>
          <w:rFonts w:hint="eastAsia"/>
          <w:lang w:eastAsia="zh-CN"/>
        </w:rPr>
        <w:t>等</w:t>
      </w:r>
      <w:r>
        <w:rPr>
          <w:rFonts w:hint="default"/>
        </w:rPr>
        <w:t>有关部门</w:t>
      </w:r>
    </w:p>
    <w:p>
      <w:pPr>
        <w:bidi w:val="0"/>
        <w:rPr>
          <w:rFonts w:hint="default"/>
        </w:rPr>
      </w:pPr>
      <w:r>
        <w:rPr>
          <w:rFonts w:hint="default"/>
        </w:rPr>
        <w:t>主要负责井下现场抢救指挥协调工作</w:t>
      </w:r>
      <w:r>
        <w:rPr>
          <w:rFonts w:hint="eastAsia"/>
          <w:lang w:eastAsia="zh-CN"/>
        </w:rPr>
        <w:t>，</w:t>
      </w:r>
      <w:r>
        <w:rPr>
          <w:rFonts w:hint="default"/>
        </w:rPr>
        <w:t>及时处理突发灾变</w:t>
      </w:r>
      <w:r>
        <w:rPr>
          <w:rFonts w:hint="eastAsia"/>
          <w:lang w:eastAsia="zh-CN"/>
        </w:rPr>
        <w:t>，</w:t>
      </w:r>
      <w:r>
        <w:rPr>
          <w:rFonts w:hint="default"/>
        </w:rPr>
        <w:t>具体实施指挥部制定的抢险救灾方案和安全技术措施。</w:t>
      </w:r>
    </w:p>
    <w:p>
      <w:pPr>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专家技术组</w:t>
      </w:r>
    </w:p>
    <w:p>
      <w:pPr>
        <w:bidi w:val="0"/>
        <w:rPr>
          <w:rFonts w:hint="default"/>
        </w:rPr>
      </w:pPr>
      <w:r>
        <w:rPr>
          <w:rFonts w:hint="default"/>
        </w:rPr>
        <w:t>由</w:t>
      </w:r>
      <w:r>
        <w:rPr>
          <w:rFonts w:hint="default"/>
          <w:lang w:val="en-US" w:eastAsia="zh-CN"/>
        </w:rPr>
        <w:t>市应急管理局</w:t>
      </w:r>
      <w:r>
        <w:rPr>
          <w:rFonts w:hint="eastAsia"/>
          <w:lang w:eastAsia="zh-CN"/>
        </w:rPr>
        <w:t>聘请</w:t>
      </w:r>
      <w:r>
        <w:rPr>
          <w:rFonts w:hint="default"/>
        </w:rPr>
        <w:t>有关技术专家和事故单位技术负责人组成。</w:t>
      </w:r>
    </w:p>
    <w:p>
      <w:pPr>
        <w:bidi w:val="0"/>
        <w:rPr>
          <w:rFonts w:hint="default"/>
        </w:rPr>
      </w:pPr>
      <w:r>
        <w:rPr>
          <w:rFonts w:hint="default"/>
        </w:rPr>
        <w:t>主要负责研究制定抢险技术方案和措施</w:t>
      </w:r>
      <w:r>
        <w:rPr>
          <w:rFonts w:hint="eastAsia"/>
          <w:lang w:eastAsia="zh-CN"/>
        </w:rPr>
        <w:t>，</w:t>
      </w:r>
      <w:r>
        <w:rPr>
          <w:rFonts w:hint="default"/>
        </w:rPr>
        <w:t>解决事故救援过程中遇到的技术难题</w:t>
      </w:r>
      <w:r>
        <w:rPr>
          <w:rFonts w:hint="eastAsia"/>
          <w:lang w:eastAsia="zh-CN"/>
        </w:rPr>
        <w:t>，</w:t>
      </w:r>
      <w:r>
        <w:rPr>
          <w:rFonts w:hint="default"/>
          <w:lang w:val="en-US" w:eastAsia="zh-CN"/>
        </w:rPr>
        <w:t>并参与事故调查分析。</w:t>
      </w:r>
    </w:p>
    <w:p>
      <w:pPr>
        <w:bidi w:val="0"/>
        <w:rPr>
          <w:rFonts w:hint="default"/>
        </w:rPr>
      </w:pPr>
      <w:r>
        <w:rPr>
          <w:rFonts w:hint="eastAsia"/>
          <w:lang w:eastAsia="zh-CN"/>
        </w:rPr>
        <w:t>（</w:t>
      </w:r>
      <w:r>
        <w:rPr>
          <w:rFonts w:hint="eastAsia"/>
          <w:lang w:val="en-US" w:eastAsia="zh-CN"/>
        </w:rPr>
        <w:t>3</w:t>
      </w:r>
      <w:r>
        <w:rPr>
          <w:rFonts w:hint="eastAsia"/>
          <w:lang w:eastAsia="zh-CN"/>
        </w:rPr>
        <w:t>）</w:t>
      </w:r>
      <w:r>
        <w:rPr>
          <w:rFonts w:hint="default"/>
        </w:rPr>
        <w:t>物资保障组</w:t>
      </w:r>
    </w:p>
    <w:p>
      <w:pPr>
        <w:bidi w:val="0"/>
        <w:rPr>
          <w:rFonts w:hint="default"/>
        </w:rPr>
      </w:pPr>
      <w:r>
        <w:rPr>
          <w:rFonts w:hint="default"/>
        </w:rPr>
        <w:t>组长</w:t>
      </w:r>
      <w:r>
        <w:rPr>
          <w:rFonts w:hint="eastAsia"/>
          <w:lang w:eastAsia="zh-CN"/>
        </w:rPr>
        <w:t>：</w:t>
      </w:r>
      <w:r>
        <w:rPr>
          <w:rFonts w:hint="default"/>
        </w:rPr>
        <w:t>市</w:t>
      </w:r>
      <w:r>
        <w:rPr>
          <w:rFonts w:hint="eastAsia"/>
          <w:lang w:eastAsia="zh-CN"/>
        </w:rPr>
        <w:t>应急管理局</w:t>
      </w:r>
      <w:r>
        <w:rPr>
          <w:rFonts w:hint="default"/>
        </w:rPr>
        <w:t>分管负责人</w:t>
      </w:r>
      <w:r>
        <w:rPr>
          <w:rFonts w:hint="eastAsia"/>
          <w:lang w:eastAsia="zh-CN"/>
        </w:rPr>
        <w:t>、</w:t>
      </w:r>
      <w:r>
        <w:rPr>
          <w:rFonts w:hint="default"/>
        </w:rPr>
        <w:t>事故发生地乡镇人民政府</w:t>
      </w:r>
    </w:p>
    <w:p>
      <w:pPr>
        <w:bidi w:val="0"/>
        <w:rPr>
          <w:rFonts w:hint="default"/>
        </w:rPr>
      </w:pPr>
      <w:r>
        <w:rPr>
          <w:rFonts w:hint="default"/>
        </w:rPr>
        <w:t>成员</w:t>
      </w:r>
      <w:r>
        <w:rPr>
          <w:rFonts w:hint="eastAsia"/>
          <w:lang w:eastAsia="zh-CN"/>
        </w:rPr>
        <w:t>：</w:t>
      </w:r>
      <w:r>
        <w:rPr>
          <w:rFonts w:hint="default"/>
        </w:rPr>
        <w:t>市</w:t>
      </w:r>
      <w:r>
        <w:rPr>
          <w:rFonts w:hint="eastAsia"/>
          <w:lang w:eastAsia="zh-CN"/>
        </w:rPr>
        <w:t>应急管理局</w:t>
      </w:r>
      <w:r>
        <w:rPr>
          <w:rFonts w:hint="default"/>
        </w:rPr>
        <w:t>及事故发生地乡镇人民政府有关部门</w:t>
      </w:r>
    </w:p>
    <w:p>
      <w:pPr>
        <w:bidi w:val="0"/>
        <w:rPr>
          <w:rFonts w:hint="default"/>
        </w:rPr>
      </w:pPr>
      <w:r>
        <w:rPr>
          <w:rFonts w:hint="default"/>
        </w:rPr>
        <w:t>主要负责事故处置工作中的应急救援物资的调集和准备工作</w:t>
      </w:r>
      <w:r>
        <w:rPr>
          <w:rFonts w:hint="eastAsia"/>
          <w:lang w:eastAsia="zh-CN"/>
        </w:rPr>
        <w:t>，</w:t>
      </w:r>
      <w:r>
        <w:rPr>
          <w:rFonts w:hint="default"/>
        </w:rPr>
        <w:t>保障事故抢险救援工作所需各种设备、器材及物资的供应</w:t>
      </w:r>
      <w:r>
        <w:rPr>
          <w:rFonts w:hint="eastAsia"/>
          <w:lang w:eastAsia="zh-CN"/>
        </w:rPr>
        <w:t>；</w:t>
      </w:r>
      <w:r>
        <w:rPr>
          <w:rFonts w:hint="default"/>
        </w:rPr>
        <w:t>为抢险救援、新闻媒体、有关事故调查人员等提供食宿和所需交通工具等。</w:t>
      </w:r>
    </w:p>
    <w:p>
      <w:pPr>
        <w:bidi w:val="0"/>
        <w:rPr>
          <w:rFonts w:hint="default"/>
        </w:rPr>
      </w:pPr>
      <w:r>
        <w:rPr>
          <w:rFonts w:hint="eastAsia"/>
          <w:lang w:eastAsia="zh-CN"/>
        </w:rPr>
        <w:t>（</w:t>
      </w:r>
      <w:r>
        <w:rPr>
          <w:rFonts w:hint="eastAsia"/>
          <w:lang w:val="en-US" w:eastAsia="zh-CN"/>
        </w:rPr>
        <w:t>4</w:t>
      </w:r>
      <w:r>
        <w:rPr>
          <w:rFonts w:hint="eastAsia"/>
          <w:lang w:eastAsia="zh-CN"/>
        </w:rPr>
        <w:t>）</w:t>
      </w:r>
      <w:r>
        <w:rPr>
          <w:rFonts w:hint="default"/>
        </w:rPr>
        <w:t>警戒保卫组</w:t>
      </w:r>
    </w:p>
    <w:p>
      <w:pPr>
        <w:bidi w:val="0"/>
        <w:rPr>
          <w:rFonts w:hint="default"/>
        </w:rPr>
      </w:pPr>
      <w:r>
        <w:rPr>
          <w:rFonts w:hint="default"/>
        </w:rPr>
        <w:t>组长</w:t>
      </w:r>
      <w:r>
        <w:rPr>
          <w:rFonts w:hint="eastAsia"/>
          <w:lang w:eastAsia="zh-CN"/>
        </w:rPr>
        <w:t>：</w:t>
      </w:r>
      <w:r>
        <w:rPr>
          <w:rFonts w:hint="default"/>
        </w:rPr>
        <w:t>市公安局分管负责人</w:t>
      </w:r>
    </w:p>
    <w:p>
      <w:pPr>
        <w:bidi w:val="0"/>
        <w:rPr>
          <w:rFonts w:hint="default"/>
        </w:rPr>
      </w:pPr>
      <w:r>
        <w:rPr>
          <w:rFonts w:hint="default"/>
        </w:rPr>
        <w:t>成员</w:t>
      </w:r>
      <w:r>
        <w:rPr>
          <w:rFonts w:hint="eastAsia"/>
          <w:lang w:eastAsia="zh-CN"/>
        </w:rPr>
        <w:t>：</w:t>
      </w:r>
      <w:r>
        <w:rPr>
          <w:rFonts w:hint="default"/>
        </w:rPr>
        <w:t>事故发生地乡镇人民政府有关部门</w:t>
      </w:r>
    </w:p>
    <w:p>
      <w:pPr>
        <w:bidi w:val="0"/>
        <w:rPr>
          <w:rFonts w:hint="default"/>
        </w:rPr>
      </w:pPr>
      <w:r>
        <w:rPr>
          <w:rFonts w:hint="default"/>
        </w:rPr>
        <w:t>主要负责事故发生后的人员疏散、警戒和秩序维护等工作</w:t>
      </w:r>
      <w:r>
        <w:rPr>
          <w:rFonts w:hint="eastAsia"/>
          <w:lang w:eastAsia="zh-CN"/>
        </w:rPr>
        <w:t>，</w:t>
      </w:r>
      <w:r>
        <w:rPr>
          <w:rFonts w:hint="default"/>
        </w:rPr>
        <w:t>并实施对事故责任人的监控。</w:t>
      </w:r>
    </w:p>
    <w:p>
      <w:pPr>
        <w:bidi w:val="0"/>
        <w:rPr>
          <w:rFonts w:hint="default"/>
        </w:rPr>
      </w:pPr>
      <w:r>
        <w:rPr>
          <w:rFonts w:hint="eastAsia"/>
          <w:lang w:eastAsia="zh-CN"/>
        </w:rPr>
        <w:t>（</w:t>
      </w:r>
      <w:r>
        <w:rPr>
          <w:rFonts w:hint="eastAsia"/>
          <w:lang w:val="en-US" w:eastAsia="zh-CN"/>
        </w:rPr>
        <w:t>5</w:t>
      </w:r>
      <w:r>
        <w:rPr>
          <w:rFonts w:hint="eastAsia"/>
          <w:lang w:eastAsia="zh-CN"/>
        </w:rPr>
        <w:t>）</w:t>
      </w:r>
      <w:r>
        <w:rPr>
          <w:rFonts w:hint="default"/>
        </w:rPr>
        <w:t>医疗救护组</w:t>
      </w:r>
    </w:p>
    <w:p>
      <w:pPr>
        <w:bidi w:val="0"/>
        <w:rPr>
          <w:rFonts w:hint="default"/>
        </w:rPr>
      </w:pPr>
      <w:r>
        <w:rPr>
          <w:rFonts w:hint="default"/>
        </w:rPr>
        <w:t>组长</w:t>
      </w:r>
      <w:r>
        <w:rPr>
          <w:rFonts w:hint="eastAsia"/>
          <w:lang w:eastAsia="zh-CN"/>
        </w:rPr>
        <w:t>：</w:t>
      </w:r>
      <w:r>
        <w:rPr>
          <w:rFonts w:hint="default"/>
        </w:rPr>
        <w:t>市卫健委分管负责人</w:t>
      </w:r>
    </w:p>
    <w:p>
      <w:pPr>
        <w:bidi w:val="0"/>
        <w:rPr>
          <w:rFonts w:hint="default"/>
        </w:rPr>
      </w:pPr>
      <w:r>
        <w:rPr>
          <w:rFonts w:hint="default"/>
        </w:rPr>
        <w:t>成员</w:t>
      </w:r>
      <w:r>
        <w:rPr>
          <w:rFonts w:hint="eastAsia"/>
          <w:lang w:eastAsia="zh-CN"/>
        </w:rPr>
        <w:t>：</w:t>
      </w:r>
      <w:r>
        <w:rPr>
          <w:rFonts w:hint="default"/>
        </w:rPr>
        <w:t>事故发生地乡镇人民政府有关部门</w:t>
      </w:r>
    </w:p>
    <w:p>
      <w:pPr>
        <w:bidi w:val="0"/>
        <w:rPr>
          <w:rFonts w:hint="default"/>
        </w:rPr>
      </w:pPr>
      <w:r>
        <w:rPr>
          <w:rFonts w:hint="default"/>
        </w:rPr>
        <w:t>主要负责做好伤员的医疗救护工作。</w:t>
      </w:r>
    </w:p>
    <w:p>
      <w:pPr>
        <w:bidi w:val="0"/>
        <w:rPr>
          <w:rFonts w:hint="default"/>
        </w:rPr>
      </w:pPr>
      <w:r>
        <w:rPr>
          <w:rFonts w:hint="eastAsia"/>
          <w:lang w:eastAsia="zh-CN"/>
        </w:rPr>
        <w:t>（</w:t>
      </w:r>
      <w:r>
        <w:rPr>
          <w:rFonts w:hint="eastAsia"/>
          <w:lang w:val="en-US" w:eastAsia="zh-CN"/>
        </w:rPr>
        <w:t>6</w:t>
      </w:r>
      <w:r>
        <w:rPr>
          <w:rFonts w:hint="eastAsia"/>
          <w:lang w:eastAsia="zh-CN"/>
        </w:rPr>
        <w:t>）</w:t>
      </w:r>
      <w:r>
        <w:rPr>
          <w:rFonts w:hint="default"/>
        </w:rPr>
        <w:t>通讯电力组</w:t>
      </w:r>
    </w:p>
    <w:p>
      <w:pPr>
        <w:bidi w:val="0"/>
        <w:rPr>
          <w:rFonts w:hint="default"/>
        </w:rPr>
      </w:pPr>
      <w:r>
        <w:rPr>
          <w:rFonts w:hint="default"/>
        </w:rPr>
        <w:t>组长</w:t>
      </w:r>
      <w:r>
        <w:rPr>
          <w:rFonts w:hint="eastAsia"/>
          <w:lang w:eastAsia="zh-CN"/>
        </w:rPr>
        <w:t>：市科工信局</w:t>
      </w:r>
      <w:r>
        <w:rPr>
          <w:rFonts w:hint="default"/>
        </w:rPr>
        <w:t>分管负责人</w:t>
      </w:r>
    </w:p>
    <w:p>
      <w:pPr>
        <w:bidi w:val="0"/>
        <w:rPr>
          <w:rFonts w:hint="eastAsia"/>
          <w:lang w:eastAsia="zh-CN"/>
        </w:rPr>
      </w:pPr>
      <w:r>
        <w:rPr>
          <w:rFonts w:hint="default"/>
        </w:rPr>
        <w:t>成员</w:t>
      </w:r>
      <w:r>
        <w:rPr>
          <w:rFonts w:hint="eastAsia"/>
          <w:lang w:eastAsia="zh-CN"/>
        </w:rPr>
        <w:t>：市供电公司</w:t>
      </w:r>
    </w:p>
    <w:p>
      <w:pPr>
        <w:bidi w:val="0"/>
        <w:rPr>
          <w:rFonts w:hint="default"/>
        </w:rPr>
      </w:pPr>
      <w:r>
        <w:rPr>
          <w:rFonts w:hint="default"/>
        </w:rPr>
        <w:t>主要负责保障事故矿井现场指挥系统及内外部通讯的畅通及应急供电保障。</w:t>
      </w:r>
    </w:p>
    <w:p>
      <w:pPr>
        <w:bidi w:val="0"/>
        <w:rPr>
          <w:rFonts w:hint="default"/>
        </w:rPr>
      </w:pPr>
      <w:r>
        <w:rPr>
          <w:rFonts w:hint="eastAsia"/>
          <w:lang w:eastAsia="zh-CN"/>
        </w:rPr>
        <w:t>（</w:t>
      </w:r>
      <w:r>
        <w:rPr>
          <w:rFonts w:hint="eastAsia"/>
          <w:lang w:val="en-US" w:eastAsia="zh-CN"/>
        </w:rPr>
        <w:t>7</w:t>
      </w:r>
      <w:r>
        <w:rPr>
          <w:rFonts w:hint="eastAsia"/>
          <w:lang w:eastAsia="zh-CN"/>
        </w:rPr>
        <w:t>）</w:t>
      </w:r>
      <w:r>
        <w:rPr>
          <w:rFonts w:hint="default"/>
        </w:rPr>
        <w:t>善后处理组</w:t>
      </w:r>
    </w:p>
    <w:p>
      <w:pPr>
        <w:bidi w:val="0"/>
        <w:rPr>
          <w:rFonts w:hint="default"/>
        </w:rPr>
      </w:pPr>
      <w:r>
        <w:rPr>
          <w:rFonts w:hint="default"/>
        </w:rPr>
        <w:t>组长</w:t>
      </w:r>
      <w:r>
        <w:rPr>
          <w:rFonts w:hint="eastAsia"/>
          <w:lang w:eastAsia="zh-CN"/>
        </w:rPr>
        <w:t>：</w:t>
      </w:r>
      <w:r>
        <w:rPr>
          <w:rFonts w:hint="default"/>
        </w:rPr>
        <w:t>事故发生地乡镇人民政府负责人</w:t>
      </w:r>
    </w:p>
    <w:p>
      <w:pPr>
        <w:bidi w:val="0"/>
        <w:rPr>
          <w:rFonts w:hint="default"/>
        </w:rPr>
      </w:pPr>
      <w:r>
        <w:rPr>
          <w:rFonts w:hint="default"/>
        </w:rPr>
        <w:t>成员</w:t>
      </w:r>
      <w:r>
        <w:rPr>
          <w:rFonts w:hint="eastAsia"/>
          <w:lang w:eastAsia="zh-CN"/>
        </w:rPr>
        <w:t>：</w:t>
      </w:r>
      <w:r>
        <w:rPr>
          <w:rFonts w:hint="default"/>
        </w:rPr>
        <w:t>市民政局、市</w:t>
      </w:r>
      <w:r>
        <w:rPr>
          <w:rFonts w:hint="eastAsia"/>
          <w:lang w:eastAsia="zh-CN"/>
        </w:rPr>
        <w:t>应急管理局</w:t>
      </w:r>
      <w:r>
        <w:rPr>
          <w:rFonts w:hint="default"/>
        </w:rPr>
        <w:t>、</w:t>
      </w:r>
      <w:r>
        <w:rPr>
          <w:rFonts w:hint="eastAsia"/>
          <w:lang w:eastAsia="zh-CN"/>
        </w:rPr>
        <w:t>市工会</w:t>
      </w:r>
      <w:r>
        <w:rPr>
          <w:rFonts w:hint="default"/>
        </w:rPr>
        <w:t>以及事故发生地乡镇人民政府有关部门</w:t>
      </w:r>
    </w:p>
    <w:p>
      <w:pPr>
        <w:bidi w:val="0"/>
        <w:rPr>
          <w:rFonts w:hint="default"/>
        </w:rPr>
      </w:pPr>
      <w:r>
        <w:rPr>
          <w:rFonts w:hint="default"/>
        </w:rPr>
        <w:t>主要负责</w:t>
      </w:r>
      <w:r>
        <w:rPr>
          <w:rFonts w:hint="default"/>
          <w:color w:val="auto"/>
          <w:u w:val="none"/>
        </w:rPr>
        <w:t>灾后</w:t>
      </w:r>
      <w:r>
        <w:rPr>
          <w:rFonts w:hint="default"/>
        </w:rPr>
        <w:t>抚恤、生活救助</w:t>
      </w:r>
      <w:r>
        <w:rPr>
          <w:rFonts w:hint="eastAsia"/>
          <w:lang w:eastAsia="zh-CN"/>
        </w:rPr>
        <w:t>，</w:t>
      </w:r>
      <w:r>
        <w:rPr>
          <w:rFonts w:hint="default"/>
        </w:rPr>
        <w:t>遇难者遗体火化、遇难者家属的安抚等善后处理工作。</w:t>
      </w:r>
    </w:p>
    <w:p>
      <w:pPr>
        <w:bidi w:val="0"/>
        <w:rPr>
          <w:rFonts w:hint="default"/>
        </w:rPr>
      </w:pPr>
      <w:r>
        <w:rPr>
          <w:rFonts w:hint="eastAsia"/>
          <w:lang w:eastAsia="zh-CN"/>
        </w:rPr>
        <w:t>（</w:t>
      </w:r>
      <w:r>
        <w:rPr>
          <w:rFonts w:hint="eastAsia"/>
          <w:lang w:val="en-US" w:eastAsia="zh-CN"/>
        </w:rPr>
        <w:t>8</w:t>
      </w:r>
      <w:r>
        <w:rPr>
          <w:rFonts w:hint="eastAsia"/>
          <w:lang w:eastAsia="zh-CN"/>
        </w:rPr>
        <w:t>）</w:t>
      </w:r>
      <w:r>
        <w:rPr>
          <w:rFonts w:hint="default"/>
        </w:rPr>
        <w:t>信息发布组</w:t>
      </w:r>
    </w:p>
    <w:p>
      <w:pPr>
        <w:bidi w:val="0"/>
        <w:rPr>
          <w:rFonts w:hint="default"/>
        </w:rPr>
      </w:pPr>
      <w:r>
        <w:rPr>
          <w:rFonts w:hint="default"/>
        </w:rPr>
        <w:t>组长</w:t>
      </w:r>
      <w:r>
        <w:rPr>
          <w:rFonts w:hint="eastAsia"/>
          <w:lang w:eastAsia="zh-CN"/>
        </w:rPr>
        <w:t>：</w:t>
      </w:r>
      <w:r>
        <w:rPr>
          <w:rFonts w:hint="default"/>
        </w:rPr>
        <w:t>市委宣传部分管负责人</w:t>
      </w:r>
    </w:p>
    <w:p>
      <w:pPr>
        <w:bidi w:val="0"/>
        <w:rPr>
          <w:rFonts w:hint="default"/>
        </w:rPr>
      </w:pPr>
      <w:r>
        <w:rPr>
          <w:rFonts w:hint="default"/>
        </w:rPr>
        <w:t>成员</w:t>
      </w:r>
      <w:r>
        <w:rPr>
          <w:rFonts w:hint="eastAsia"/>
          <w:lang w:eastAsia="zh-CN"/>
        </w:rPr>
        <w:t>：</w:t>
      </w:r>
      <w:r>
        <w:rPr>
          <w:rFonts w:hint="default"/>
        </w:rPr>
        <w:t>市委网信</w:t>
      </w:r>
      <w:r>
        <w:rPr>
          <w:rFonts w:hint="default"/>
          <w:color w:val="auto"/>
        </w:rPr>
        <w:t>办、</w:t>
      </w:r>
      <w:r>
        <w:rPr>
          <w:rFonts w:hint="eastAsia"/>
          <w:color w:val="auto"/>
          <w:u w:val="none"/>
          <w:lang w:eastAsia="zh-CN"/>
        </w:rPr>
        <w:t>市科工信局</w:t>
      </w:r>
      <w:r>
        <w:rPr>
          <w:rFonts w:hint="default"/>
        </w:rPr>
        <w:t>、市</w:t>
      </w:r>
      <w:r>
        <w:rPr>
          <w:rFonts w:hint="eastAsia"/>
          <w:lang w:eastAsia="zh-CN"/>
        </w:rPr>
        <w:t>应急管理局</w:t>
      </w:r>
      <w:r>
        <w:rPr>
          <w:rFonts w:hint="default"/>
        </w:rPr>
        <w:t>、事故发生地乡镇人民政府有关部门以及市有关媒体</w:t>
      </w:r>
    </w:p>
    <w:p>
      <w:pPr>
        <w:bidi w:val="0"/>
        <w:rPr>
          <w:rFonts w:hint="default"/>
        </w:rPr>
      </w:pPr>
      <w:r>
        <w:rPr>
          <w:rFonts w:hint="default"/>
        </w:rPr>
        <w:t>主要负责事故救援工作进展情况的发布</w:t>
      </w:r>
      <w:r>
        <w:rPr>
          <w:rFonts w:hint="eastAsia"/>
          <w:lang w:eastAsia="zh-CN"/>
        </w:rPr>
        <w:t>，</w:t>
      </w:r>
      <w:r>
        <w:rPr>
          <w:rFonts w:hint="default"/>
        </w:rPr>
        <w:t>提出对内、对外报</w:t>
      </w:r>
      <w:r>
        <w:rPr>
          <w:rFonts w:hint="eastAsia"/>
          <w:lang w:val="en-US" w:eastAsia="zh-CN"/>
        </w:rPr>
        <w:t>道</w:t>
      </w:r>
      <w:r>
        <w:rPr>
          <w:rFonts w:hint="default"/>
        </w:rPr>
        <w:t>工作意见</w:t>
      </w:r>
      <w:r>
        <w:rPr>
          <w:rFonts w:hint="eastAsia"/>
          <w:lang w:eastAsia="zh-CN"/>
        </w:rPr>
        <w:t>，</w:t>
      </w:r>
      <w:r>
        <w:rPr>
          <w:rFonts w:hint="default"/>
        </w:rPr>
        <w:t>组织指导对内、对外新闻发布工作</w:t>
      </w:r>
      <w:r>
        <w:rPr>
          <w:rFonts w:hint="eastAsia"/>
          <w:lang w:eastAsia="zh-CN"/>
        </w:rPr>
        <w:t>；</w:t>
      </w:r>
      <w:r>
        <w:rPr>
          <w:rFonts w:hint="default"/>
        </w:rPr>
        <w:t>协调解决新闻发布、报道中出现的问题</w:t>
      </w:r>
      <w:r>
        <w:rPr>
          <w:rFonts w:hint="eastAsia"/>
          <w:lang w:eastAsia="zh-CN"/>
        </w:rPr>
        <w:t>；</w:t>
      </w:r>
      <w:r>
        <w:rPr>
          <w:rFonts w:hint="default"/>
        </w:rPr>
        <w:t>收集、跟踪境内舆情</w:t>
      </w:r>
      <w:r>
        <w:rPr>
          <w:rFonts w:hint="eastAsia"/>
          <w:lang w:eastAsia="zh-CN"/>
        </w:rPr>
        <w:t>，</w:t>
      </w:r>
      <w:r>
        <w:rPr>
          <w:rFonts w:hint="default"/>
        </w:rPr>
        <w:t>组织舆论引导。</w:t>
      </w:r>
    </w:p>
    <w:p>
      <w:pPr>
        <w:bidi w:val="0"/>
        <w:rPr>
          <w:rFonts w:hint="default"/>
        </w:rPr>
      </w:pPr>
      <w:r>
        <w:rPr>
          <w:rFonts w:hint="eastAsia"/>
          <w:lang w:eastAsia="zh-CN"/>
        </w:rPr>
        <w:t>（</w:t>
      </w:r>
      <w:r>
        <w:rPr>
          <w:rFonts w:hint="eastAsia"/>
          <w:lang w:val="en-US" w:eastAsia="zh-CN"/>
        </w:rPr>
        <w:t>9</w:t>
      </w:r>
      <w:r>
        <w:rPr>
          <w:rFonts w:hint="eastAsia"/>
          <w:lang w:eastAsia="zh-CN"/>
        </w:rPr>
        <w:t>）</w:t>
      </w:r>
      <w:r>
        <w:rPr>
          <w:rFonts w:hint="default"/>
        </w:rPr>
        <w:t>事故调查组</w:t>
      </w:r>
    </w:p>
    <w:p>
      <w:pPr>
        <w:bidi w:val="0"/>
        <w:rPr>
          <w:rFonts w:hint="default"/>
        </w:rPr>
      </w:pPr>
      <w:r>
        <w:rPr>
          <w:rFonts w:hint="default"/>
        </w:rPr>
        <w:t>组长</w:t>
      </w:r>
      <w:r>
        <w:rPr>
          <w:rFonts w:hint="eastAsia"/>
          <w:lang w:eastAsia="zh-CN"/>
        </w:rPr>
        <w:t>：</w:t>
      </w:r>
      <w:r>
        <w:rPr>
          <w:rFonts w:hint="default"/>
        </w:rPr>
        <w:t>矿山安全监察部门分管负责人</w:t>
      </w:r>
    </w:p>
    <w:p>
      <w:pPr>
        <w:bidi w:val="0"/>
        <w:rPr>
          <w:rFonts w:hint="eastAsia"/>
          <w:lang w:eastAsia="zh-CN"/>
        </w:rPr>
      </w:pPr>
      <w:r>
        <w:rPr>
          <w:rFonts w:hint="default"/>
        </w:rPr>
        <w:t>成员</w:t>
      </w:r>
      <w:r>
        <w:rPr>
          <w:rFonts w:hint="eastAsia"/>
          <w:lang w:eastAsia="zh-CN"/>
        </w:rPr>
        <w:t>：</w:t>
      </w:r>
      <w:r>
        <w:rPr>
          <w:rFonts w:hint="eastAsia"/>
          <w:color w:val="auto"/>
          <w:u w:val="none"/>
          <w:lang w:eastAsia="zh-CN"/>
        </w:rPr>
        <w:t>市科工信局</w:t>
      </w:r>
      <w:r>
        <w:rPr>
          <w:rFonts w:hint="default"/>
        </w:rPr>
        <w:t>、市公安局、市</w:t>
      </w:r>
      <w:r>
        <w:rPr>
          <w:rFonts w:hint="eastAsia"/>
          <w:lang w:eastAsia="zh-CN"/>
        </w:rPr>
        <w:t>自然资源和规划局</w:t>
      </w:r>
      <w:r>
        <w:rPr>
          <w:rFonts w:hint="default"/>
        </w:rPr>
        <w:t>、市</w:t>
      </w:r>
      <w:r>
        <w:rPr>
          <w:rFonts w:hint="eastAsia"/>
          <w:lang w:eastAsia="zh-CN"/>
        </w:rPr>
        <w:t>应急管理局</w:t>
      </w:r>
      <w:r>
        <w:rPr>
          <w:rFonts w:hint="default"/>
        </w:rPr>
        <w:t>、</w:t>
      </w:r>
      <w:r>
        <w:rPr>
          <w:rFonts w:hint="eastAsia"/>
          <w:lang w:eastAsia="zh-CN"/>
        </w:rPr>
        <w:t>市工会</w:t>
      </w:r>
    </w:p>
    <w:p>
      <w:pPr>
        <w:bidi w:val="0"/>
        <w:rPr>
          <w:rFonts w:hint="default"/>
        </w:rPr>
      </w:pPr>
      <w:r>
        <w:rPr>
          <w:rFonts w:hint="default"/>
        </w:rPr>
        <w:t>主要负责控制事故煤矿的主要负责人和有关责任人员</w:t>
      </w:r>
      <w:r>
        <w:rPr>
          <w:rFonts w:hint="eastAsia"/>
          <w:lang w:eastAsia="zh-CN"/>
        </w:rPr>
        <w:t>；</w:t>
      </w:r>
      <w:r>
        <w:rPr>
          <w:rFonts w:hint="default"/>
        </w:rPr>
        <w:t>进一步核实遇险人员姓名、年龄、家庭地址、联系电话、家属资料等</w:t>
      </w:r>
      <w:r>
        <w:rPr>
          <w:rFonts w:hint="eastAsia"/>
          <w:lang w:eastAsia="zh-CN"/>
        </w:rPr>
        <w:t>；</w:t>
      </w:r>
      <w:r>
        <w:rPr>
          <w:rFonts w:hint="default"/>
        </w:rPr>
        <w:t>调查事故经过和原因</w:t>
      </w:r>
      <w:r>
        <w:rPr>
          <w:rFonts w:hint="eastAsia"/>
          <w:lang w:eastAsia="zh-CN"/>
        </w:rPr>
        <w:t>，</w:t>
      </w:r>
      <w:r>
        <w:rPr>
          <w:rFonts w:hint="default"/>
        </w:rPr>
        <w:t>追查事故责任</w:t>
      </w:r>
      <w:r>
        <w:rPr>
          <w:rFonts w:hint="eastAsia"/>
          <w:lang w:eastAsia="zh-CN"/>
        </w:rPr>
        <w:t>，</w:t>
      </w:r>
      <w:r>
        <w:rPr>
          <w:rFonts w:hint="default"/>
        </w:rPr>
        <w:t>制定防范措施</w:t>
      </w:r>
      <w:r>
        <w:rPr>
          <w:rFonts w:hint="eastAsia"/>
          <w:lang w:eastAsia="zh-CN"/>
        </w:rPr>
        <w:t>；</w:t>
      </w:r>
      <w:r>
        <w:rPr>
          <w:rFonts w:hint="default"/>
        </w:rPr>
        <w:t>必要时邀请市纪委监委参加。</w:t>
      </w:r>
    </w:p>
    <w:p>
      <w:pPr>
        <w:pStyle w:val="3"/>
        <w:bidi w:val="0"/>
        <w:rPr>
          <w:rFonts w:hint="default"/>
        </w:rPr>
      </w:pPr>
      <w:bookmarkStart w:id="15" w:name="_Toc11658"/>
      <w:r>
        <w:rPr>
          <w:rFonts w:hint="eastAsia"/>
          <w:lang w:val="en-US" w:eastAsia="zh-CN"/>
        </w:rPr>
        <w:t>3</w:t>
      </w:r>
      <w:r>
        <w:rPr>
          <w:rFonts w:hint="default"/>
        </w:rPr>
        <w:t>信息报告</w:t>
      </w:r>
      <w:bookmarkEnd w:id="15"/>
    </w:p>
    <w:p>
      <w:pPr>
        <w:bidi w:val="0"/>
        <w:rPr>
          <w:rFonts w:hint="default"/>
        </w:rPr>
      </w:pPr>
      <w:r>
        <w:rPr>
          <w:rFonts w:hint="default"/>
        </w:rPr>
        <w:t>指挥部办公室（</w:t>
      </w:r>
      <w:r>
        <w:rPr>
          <w:rFonts w:hint="eastAsia"/>
          <w:lang w:eastAsia="zh-CN"/>
        </w:rPr>
        <w:t>市应急管理局</w:t>
      </w:r>
      <w:r>
        <w:rPr>
          <w:rFonts w:hint="default"/>
        </w:rPr>
        <w:t>）实行24小时应急值守</w:t>
      </w:r>
      <w:r>
        <w:rPr>
          <w:rFonts w:hint="eastAsia"/>
          <w:lang w:eastAsia="zh-CN"/>
        </w:rPr>
        <w:t>，</w:t>
      </w:r>
      <w:r>
        <w:rPr>
          <w:rFonts w:hint="default"/>
        </w:rPr>
        <w:t>负责接收、传达上级机关关于安全生产等重要工作的统一部署和要求（值班电话</w:t>
      </w:r>
      <w:r>
        <w:rPr>
          <w:rFonts w:hint="eastAsia"/>
          <w:lang w:eastAsia="zh-CN"/>
        </w:rPr>
        <w:t>：</w:t>
      </w:r>
      <w:r>
        <w:rPr>
          <w:rFonts w:hint="eastAsia"/>
          <w:lang w:val="en-US" w:eastAsia="zh-CN"/>
        </w:rPr>
        <w:t>0371-69822159</w:t>
      </w:r>
      <w:r>
        <w:rPr>
          <w:rFonts w:hint="default"/>
        </w:rPr>
        <w:t>）</w:t>
      </w:r>
      <w:r>
        <w:rPr>
          <w:rFonts w:hint="eastAsia"/>
          <w:lang w:eastAsia="zh-CN"/>
        </w:rPr>
        <w:t>；</w:t>
      </w:r>
      <w:r>
        <w:rPr>
          <w:rFonts w:hint="default"/>
        </w:rPr>
        <w:t>了解、分析和报告全市煤矿生产安全事故</w:t>
      </w:r>
      <w:r>
        <w:rPr>
          <w:rFonts w:hint="eastAsia"/>
          <w:lang w:eastAsia="zh-CN"/>
        </w:rPr>
        <w:t>，</w:t>
      </w:r>
      <w:r>
        <w:rPr>
          <w:rFonts w:hint="default"/>
        </w:rPr>
        <w:t>并及时通报事故灾害情况</w:t>
      </w:r>
      <w:r>
        <w:rPr>
          <w:rFonts w:hint="eastAsia"/>
          <w:lang w:eastAsia="zh-CN"/>
        </w:rPr>
        <w:t>；</w:t>
      </w:r>
      <w:r>
        <w:rPr>
          <w:rFonts w:hint="default"/>
        </w:rPr>
        <w:t>组织有关单位部门对煤矿生产安全事故救援情况进行会商与评估。信息处置采用电话、短信、传真、网络、文件或召开会议等方式。</w:t>
      </w:r>
    </w:p>
    <w:p>
      <w:pPr>
        <w:pStyle w:val="4"/>
        <w:bidi w:val="0"/>
        <w:rPr>
          <w:rFonts w:hint="default"/>
        </w:rPr>
      </w:pPr>
      <w:bookmarkStart w:id="16" w:name="_Toc15821"/>
      <w:r>
        <w:rPr>
          <w:rFonts w:hint="eastAsia"/>
          <w:lang w:val="en-US" w:eastAsia="zh-CN"/>
        </w:rPr>
        <w:t>3.1</w:t>
      </w:r>
      <w:r>
        <w:rPr>
          <w:rFonts w:hint="default"/>
        </w:rPr>
        <w:t>报告时间</w:t>
      </w:r>
      <w:bookmarkEnd w:id="16"/>
    </w:p>
    <w:p>
      <w:pPr>
        <w:bidi w:val="0"/>
        <w:rPr>
          <w:rFonts w:hint="default"/>
        </w:rPr>
      </w:pPr>
      <w:r>
        <w:rPr>
          <w:rFonts w:hint="default"/>
        </w:rPr>
        <w:t>各类煤矿（</w:t>
      </w:r>
      <w:r>
        <w:rPr>
          <w:rFonts w:hint="eastAsia"/>
          <w:highlight w:val="none"/>
          <w:lang w:eastAsia="zh-CN"/>
        </w:rPr>
        <w:t>包括</w:t>
      </w:r>
      <w:r>
        <w:rPr>
          <w:rFonts w:hint="default"/>
        </w:rPr>
        <w:t>兼并重组和地方煤矿企业）发生事故或发现矿工被困井下遇险时</w:t>
      </w:r>
      <w:r>
        <w:rPr>
          <w:rFonts w:hint="eastAsia"/>
          <w:lang w:eastAsia="zh-CN"/>
        </w:rPr>
        <w:t>，</w:t>
      </w:r>
      <w:r>
        <w:rPr>
          <w:rFonts w:hint="default"/>
        </w:rPr>
        <w:t>应当立即（必须在1小时内）上报到</w:t>
      </w:r>
      <w:r>
        <w:rPr>
          <w:rFonts w:hint="eastAsia"/>
          <w:lang w:eastAsia="zh-CN"/>
        </w:rPr>
        <w:t>市应急管理局；市应急管理局</w:t>
      </w:r>
      <w:r>
        <w:rPr>
          <w:rFonts w:hint="default"/>
        </w:rPr>
        <w:t>接到报告后</w:t>
      </w:r>
      <w:r>
        <w:rPr>
          <w:rFonts w:hint="eastAsia"/>
          <w:lang w:eastAsia="zh-CN"/>
        </w:rPr>
        <w:t>，</w:t>
      </w:r>
      <w:r>
        <w:rPr>
          <w:rFonts w:hint="default"/>
        </w:rPr>
        <w:t>立即（必须在</w:t>
      </w:r>
      <w:r>
        <w:rPr>
          <w:rFonts w:hint="eastAsia"/>
          <w:lang w:val="en-US" w:eastAsia="zh-CN"/>
        </w:rPr>
        <w:t>1</w:t>
      </w:r>
      <w:r>
        <w:rPr>
          <w:rFonts w:hint="default"/>
        </w:rPr>
        <w:t>小时内）上报到市政府</w:t>
      </w:r>
      <w:r>
        <w:rPr>
          <w:rFonts w:hint="eastAsia"/>
          <w:lang w:eastAsia="zh-CN"/>
        </w:rPr>
        <w:t>；市应急管理局</w:t>
      </w:r>
      <w:r>
        <w:rPr>
          <w:rFonts w:hint="default"/>
        </w:rPr>
        <w:t>在接到报告后按规定上报给指挥部、市委、市政府、市安委会、</w:t>
      </w:r>
      <w:r>
        <w:rPr>
          <w:rFonts w:hint="eastAsia"/>
          <w:lang w:eastAsia="zh-CN"/>
        </w:rPr>
        <w:t>郑州市工信局</w:t>
      </w:r>
      <w:r>
        <w:rPr>
          <w:rFonts w:hint="default"/>
        </w:rPr>
        <w:t>、</w:t>
      </w:r>
      <w:r>
        <w:rPr>
          <w:rFonts w:hint="eastAsia"/>
          <w:lang w:eastAsia="zh-CN"/>
        </w:rPr>
        <w:t>郑州市应急管理局，</w:t>
      </w:r>
      <w:r>
        <w:rPr>
          <w:rFonts w:hint="default"/>
        </w:rPr>
        <w:t>并通知指挥部成员单位。情况紧急时</w:t>
      </w:r>
      <w:r>
        <w:rPr>
          <w:rFonts w:hint="eastAsia"/>
          <w:lang w:eastAsia="zh-CN"/>
        </w:rPr>
        <w:t>，</w:t>
      </w:r>
      <w:r>
        <w:rPr>
          <w:rFonts w:hint="default"/>
        </w:rPr>
        <w:t>事故现场有关人员可以直接向</w:t>
      </w:r>
      <w:r>
        <w:rPr>
          <w:rFonts w:hint="eastAsia"/>
          <w:lang w:eastAsia="zh-CN"/>
        </w:rPr>
        <w:t>市应急管理局</w:t>
      </w:r>
      <w:r>
        <w:rPr>
          <w:rFonts w:hint="default"/>
        </w:rPr>
        <w:t>报告。国家、省市对信息报送另有规定的</w:t>
      </w:r>
      <w:r>
        <w:rPr>
          <w:rFonts w:hint="eastAsia"/>
          <w:lang w:eastAsia="zh-CN"/>
        </w:rPr>
        <w:t>，</w:t>
      </w:r>
      <w:r>
        <w:rPr>
          <w:rFonts w:hint="default"/>
        </w:rPr>
        <w:t>应同时按其要求报送相关信息。</w:t>
      </w:r>
    </w:p>
    <w:p>
      <w:pPr>
        <w:pStyle w:val="4"/>
        <w:bidi w:val="0"/>
        <w:rPr>
          <w:rFonts w:hint="default"/>
        </w:rPr>
      </w:pPr>
      <w:bookmarkStart w:id="17" w:name="_Toc30897"/>
      <w:r>
        <w:rPr>
          <w:rFonts w:hint="eastAsia"/>
          <w:lang w:val="en-US" w:eastAsia="zh-CN"/>
        </w:rPr>
        <w:t>3.2</w:t>
      </w:r>
      <w:r>
        <w:rPr>
          <w:rFonts w:hint="default"/>
        </w:rPr>
        <w:t>报告内容</w:t>
      </w:r>
      <w:bookmarkEnd w:id="17"/>
    </w:p>
    <w:p>
      <w:pPr>
        <w:bidi w:val="0"/>
        <w:rPr>
          <w:rFonts w:hint="eastAsia"/>
          <w:lang w:eastAsia="zh-CN"/>
        </w:rPr>
      </w:pPr>
      <w:r>
        <w:rPr>
          <w:rFonts w:hint="default"/>
        </w:rPr>
        <w:t>报告的基本内容包括</w:t>
      </w:r>
      <w:r>
        <w:rPr>
          <w:rFonts w:hint="eastAsia"/>
          <w:lang w:eastAsia="zh-CN"/>
        </w:rPr>
        <w:t>：</w:t>
      </w:r>
    </w:p>
    <w:p>
      <w:pPr>
        <w:numPr>
          <w:ilvl w:val="0"/>
          <w:numId w:val="1"/>
        </w:numPr>
        <w:bidi w:val="0"/>
        <w:rPr>
          <w:rFonts w:hint="default"/>
        </w:rPr>
      </w:pPr>
      <w:r>
        <w:rPr>
          <w:rFonts w:hint="default"/>
        </w:rPr>
        <w:t>事故发生单位概况</w:t>
      </w:r>
      <w:r>
        <w:rPr>
          <w:rFonts w:hint="eastAsia"/>
          <w:lang w:eastAsia="zh-CN"/>
        </w:rPr>
        <w:t>；</w:t>
      </w:r>
    </w:p>
    <w:p>
      <w:pPr>
        <w:numPr>
          <w:ilvl w:val="0"/>
          <w:numId w:val="1"/>
        </w:numPr>
        <w:bidi w:val="0"/>
        <w:rPr>
          <w:rFonts w:hint="default"/>
        </w:rPr>
      </w:pPr>
      <w:r>
        <w:rPr>
          <w:rFonts w:hint="default"/>
        </w:rPr>
        <w:t>事故发生时间、地点及事故现场情况</w:t>
      </w:r>
      <w:r>
        <w:rPr>
          <w:rFonts w:hint="eastAsia"/>
          <w:lang w:eastAsia="zh-CN"/>
        </w:rPr>
        <w:t>，</w:t>
      </w:r>
      <w:r>
        <w:rPr>
          <w:rFonts w:hint="default"/>
        </w:rPr>
        <w:t>条件许可时应附示意图</w:t>
      </w:r>
      <w:r>
        <w:rPr>
          <w:rFonts w:hint="eastAsia"/>
          <w:lang w:eastAsia="zh-CN"/>
        </w:rPr>
        <w:t>；</w:t>
      </w:r>
    </w:p>
    <w:p>
      <w:pPr>
        <w:numPr>
          <w:ilvl w:val="0"/>
          <w:numId w:val="1"/>
        </w:numPr>
        <w:bidi w:val="0"/>
        <w:rPr>
          <w:rFonts w:hint="default"/>
        </w:rPr>
      </w:pPr>
      <w:r>
        <w:rPr>
          <w:rFonts w:hint="default"/>
        </w:rPr>
        <w:t>事故的简要经过</w:t>
      </w:r>
      <w:r>
        <w:rPr>
          <w:rFonts w:hint="eastAsia"/>
          <w:lang w:eastAsia="zh-CN"/>
        </w:rPr>
        <w:t>；</w:t>
      </w:r>
    </w:p>
    <w:p>
      <w:pPr>
        <w:numPr>
          <w:ilvl w:val="0"/>
          <w:numId w:val="1"/>
        </w:numPr>
        <w:bidi w:val="0"/>
        <w:rPr>
          <w:rFonts w:hint="default"/>
        </w:rPr>
      </w:pPr>
      <w:r>
        <w:rPr>
          <w:rFonts w:hint="default"/>
        </w:rPr>
        <w:t>事故已经造成或者可能造成的伤亡人数（包括下落不明的人数）和初步估计的直接经济损失</w:t>
      </w:r>
      <w:r>
        <w:rPr>
          <w:rFonts w:hint="eastAsia"/>
          <w:lang w:eastAsia="zh-CN"/>
        </w:rPr>
        <w:t>；</w:t>
      </w:r>
    </w:p>
    <w:p>
      <w:pPr>
        <w:numPr>
          <w:ilvl w:val="0"/>
          <w:numId w:val="1"/>
        </w:numPr>
        <w:bidi w:val="0"/>
        <w:rPr>
          <w:rFonts w:hint="default"/>
        </w:rPr>
      </w:pPr>
      <w:r>
        <w:rPr>
          <w:rFonts w:hint="default"/>
        </w:rPr>
        <w:t>已经采取的措施</w:t>
      </w:r>
      <w:r>
        <w:rPr>
          <w:rFonts w:hint="eastAsia"/>
          <w:lang w:eastAsia="zh-CN"/>
        </w:rPr>
        <w:t>；</w:t>
      </w:r>
    </w:p>
    <w:p>
      <w:pPr>
        <w:numPr>
          <w:ilvl w:val="0"/>
          <w:numId w:val="1"/>
        </w:numPr>
        <w:bidi w:val="0"/>
        <w:rPr>
          <w:rFonts w:hint="default"/>
        </w:rPr>
      </w:pPr>
      <w:r>
        <w:rPr>
          <w:rFonts w:hint="default"/>
        </w:rPr>
        <w:t>其他应当报告的情况。</w:t>
      </w:r>
    </w:p>
    <w:p>
      <w:pPr>
        <w:pStyle w:val="3"/>
        <w:bidi w:val="0"/>
        <w:rPr>
          <w:rFonts w:hint="default"/>
        </w:rPr>
      </w:pPr>
      <w:bookmarkStart w:id="18" w:name="_Toc5607"/>
      <w:r>
        <w:rPr>
          <w:rFonts w:hint="eastAsia"/>
          <w:lang w:val="en-US" w:eastAsia="zh-CN"/>
        </w:rPr>
        <w:t>4</w:t>
      </w:r>
      <w:r>
        <w:rPr>
          <w:rFonts w:hint="default"/>
        </w:rPr>
        <w:t>应急响应</w:t>
      </w:r>
      <w:bookmarkEnd w:id="18"/>
    </w:p>
    <w:p>
      <w:pPr>
        <w:pStyle w:val="4"/>
        <w:bidi w:val="0"/>
        <w:rPr>
          <w:rFonts w:hint="default"/>
        </w:rPr>
      </w:pPr>
      <w:bookmarkStart w:id="19" w:name="_Toc25042"/>
      <w:r>
        <w:rPr>
          <w:rFonts w:hint="eastAsia"/>
          <w:lang w:val="en-US" w:eastAsia="zh-CN"/>
        </w:rPr>
        <w:t>4.1</w:t>
      </w:r>
      <w:r>
        <w:rPr>
          <w:rFonts w:hint="default"/>
        </w:rPr>
        <w:t>分级响应</w:t>
      </w:r>
      <w:bookmarkEnd w:id="19"/>
    </w:p>
    <w:p>
      <w:pPr>
        <w:bidi w:val="0"/>
        <w:rPr>
          <w:rFonts w:hint="default"/>
        </w:rPr>
      </w:pPr>
      <w:r>
        <w:rPr>
          <w:rFonts w:hint="default"/>
        </w:rPr>
        <w:t>四级响应（一般</w:t>
      </w:r>
      <w:r>
        <w:rPr>
          <w:rFonts w:hint="eastAsia"/>
          <w:lang w:eastAsia="zh-CN"/>
        </w:rPr>
        <w:t>事故</w:t>
      </w:r>
      <w:r>
        <w:rPr>
          <w:rFonts w:hint="default"/>
        </w:rPr>
        <w:t>）</w:t>
      </w:r>
      <w:r>
        <w:rPr>
          <w:rFonts w:hint="eastAsia"/>
          <w:lang w:eastAsia="zh-CN"/>
        </w:rPr>
        <w:t>：</w:t>
      </w:r>
      <w:r>
        <w:rPr>
          <w:rFonts w:hint="default"/>
        </w:rPr>
        <w:t>由</w:t>
      </w:r>
      <w:r>
        <w:rPr>
          <w:rFonts w:hint="eastAsia"/>
          <w:lang w:eastAsia="zh-CN"/>
        </w:rPr>
        <w:t>指挥部</w:t>
      </w:r>
      <w:r>
        <w:rPr>
          <w:rFonts w:hint="default"/>
        </w:rPr>
        <w:t>启动应急预案</w:t>
      </w:r>
      <w:r>
        <w:rPr>
          <w:rFonts w:hint="eastAsia"/>
          <w:lang w:eastAsia="zh-CN"/>
        </w:rPr>
        <w:t>，</w:t>
      </w:r>
      <w:r>
        <w:rPr>
          <w:rFonts w:hint="default"/>
        </w:rPr>
        <w:t>组织实施应急救援</w:t>
      </w:r>
      <w:r>
        <w:rPr>
          <w:rFonts w:hint="eastAsia"/>
          <w:lang w:eastAsia="zh-CN"/>
        </w:rPr>
        <w:t>，</w:t>
      </w:r>
      <w:r>
        <w:rPr>
          <w:rFonts w:hint="default"/>
        </w:rPr>
        <w:t>并按规定上报</w:t>
      </w:r>
      <w:r>
        <w:rPr>
          <w:rFonts w:hint="eastAsia"/>
          <w:lang w:eastAsia="zh-CN"/>
        </w:rPr>
        <w:t>新密</w:t>
      </w:r>
      <w:r>
        <w:rPr>
          <w:rFonts w:hint="default"/>
        </w:rPr>
        <w:t>市应急救援总指挥部。必要时请求</w:t>
      </w:r>
      <w:r>
        <w:rPr>
          <w:rFonts w:hint="eastAsia"/>
          <w:lang w:eastAsia="zh-CN"/>
        </w:rPr>
        <w:t>郑州市</w:t>
      </w:r>
      <w:r>
        <w:rPr>
          <w:rFonts w:hint="default"/>
        </w:rPr>
        <w:t>指挥部启动市煤矿生产安全事故应急响应。</w:t>
      </w:r>
    </w:p>
    <w:p>
      <w:pPr>
        <w:bidi w:val="0"/>
        <w:rPr>
          <w:rFonts w:hint="default"/>
        </w:rPr>
      </w:pPr>
      <w:r>
        <w:rPr>
          <w:rFonts w:hint="default"/>
        </w:rPr>
        <w:t>三级响应（较大</w:t>
      </w:r>
      <w:r>
        <w:rPr>
          <w:rFonts w:hint="eastAsia"/>
          <w:lang w:eastAsia="zh-CN"/>
        </w:rPr>
        <w:t>事故</w:t>
      </w:r>
      <w:r>
        <w:rPr>
          <w:rFonts w:hint="default"/>
        </w:rPr>
        <w:t>）</w:t>
      </w:r>
      <w:r>
        <w:rPr>
          <w:rFonts w:hint="eastAsia"/>
          <w:lang w:eastAsia="zh-CN"/>
        </w:rPr>
        <w:t>、</w:t>
      </w:r>
      <w:r>
        <w:rPr>
          <w:rFonts w:hint="default"/>
        </w:rPr>
        <w:t>二级响应（重大</w:t>
      </w:r>
      <w:r>
        <w:rPr>
          <w:rFonts w:hint="eastAsia"/>
          <w:lang w:eastAsia="zh-CN"/>
        </w:rPr>
        <w:t>事故</w:t>
      </w:r>
      <w:r>
        <w:rPr>
          <w:rFonts w:hint="default"/>
        </w:rPr>
        <w:t>）和一级响应（特别重大</w:t>
      </w:r>
      <w:r>
        <w:rPr>
          <w:rFonts w:hint="eastAsia"/>
          <w:lang w:eastAsia="zh-CN"/>
        </w:rPr>
        <w:t>事故</w:t>
      </w:r>
      <w:r>
        <w:rPr>
          <w:rFonts w:hint="default"/>
        </w:rPr>
        <w:t>）响应</w:t>
      </w:r>
      <w:r>
        <w:rPr>
          <w:rFonts w:hint="eastAsia"/>
          <w:lang w:eastAsia="zh-CN"/>
        </w:rPr>
        <w:t>：</w:t>
      </w:r>
      <w:r>
        <w:rPr>
          <w:rFonts w:hint="default"/>
        </w:rPr>
        <w:t>由指挥部启动本预案</w:t>
      </w:r>
      <w:r>
        <w:rPr>
          <w:rFonts w:hint="eastAsia"/>
          <w:lang w:eastAsia="zh-CN"/>
        </w:rPr>
        <w:t>，</w:t>
      </w:r>
      <w:r>
        <w:rPr>
          <w:rFonts w:hint="default"/>
        </w:rPr>
        <w:t>对事故进行先期处置</w:t>
      </w:r>
      <w:r>
        <w:rPr>
          <w:rFonts w:hint="eastAsia"/>
          <w:lang w:eastAsia="zh-CN"/>
        </w:rPr>
        <w:t>，</w:t>
      </w:r>
      <w:r>
        <w:rPr>
          <w:rFonts w:hint="default"/>
        </w:rPr>
        <w:t>控制事态发展。同时</w:t>
      </w:r>
      <w:r>
        <w:rPr>
          <w:rFonts w:hint="eastAsia"/>
          <w:lang w:eastAsia="zh-CN"/>
        </w:rPr>
        <w:t>，</w:t>
      </w:r>
      <w:r>
        <w:rPr>
          <w:rFonts w:hint="default"/>
        </w:rPr>
        <w:t>报请</w:t>
      </w:r>
      <w:r>
        <w:rPr>
          <w:rFonts w:hint="eastAsia"/>
          <w:lang w:eastAsia="zh-CN"/>
        </w:rPr>
        <w:t>新密市</w:t>
      </w:r>
      <w:r>
        <w:rPr>
          <w:rFonts w:hint="default"/>
        </w:rPr>
        <w:t>应急救援总指挥部</w:t>
      </w:r>
      <w:r>
        <w:rPr>
          <w:rFonts w:hint="eastAsia"/>
          <w:lang w:eastAsia="zh-CN"/>
        </w:rPr>
        <w:t>、新密市人民政府</w:t>
      </w:r>
      <w:r>
        <w:rPr>
          <w:rFonts w:hint="default"/>
        </w:rPr>
        <w:t>和</w:t>
      </w:r>
      <w:r>
        <w:rPr>
          <w:rFonts w:hint="eastAsia"/>
          <w:lang w:eastAsia="zh-CN"/>
        </w:rPr>
        <w:t>郑州市</w:t>
      </w:r>
      <w:r>
        <w:rPr>
          <w:rFonts w:hint="default"/>
        </w:rPr>
        <w:t>人民政府</w:t>
      </w:r>
      <w:r>
        <w:rPr>
          <w:rFonts w:hint="eastAsia"/>
          <w:lang w:eastAsia="zh-CN"/>
        </w:rPr>
        <w:t>，</w:t>
      </w:r>
      <w:r>
        <w:rPr>
          <w:rFonts w:hint="default"/>
        </w:rPr>
        <w:t>在</w:t>
      </w:r>
      <w:r>
        <w:rPr>
          <w:rFonts w:hint="eastAsia"/>
          <w:lang w:eastAsia="zh-CN"/>
        </w:rPr>
        <w:t>新密</w:t>
      </w:r>
      <w:r>
        <w:rPr>
          <w:rFonts w:hint="default"/>
        </w:rPr>
        <w:t>市应急救援总指挥部或</w:t>
      </w:r>
      <w:r>
        <w:rPr>
          <w:rFonts w:hint="eastAsia"/>
          <w:lang w:eastAsia="zh-CN"/>
        </w:rPr>
        <w:t>郑州</w:t>
      </w:r>
      <w:r>
        <w:rPr>
          <w:rFonts w:hint="default"/>
        </w:rPr>
        <w:t>市应急救援总指挥部统一指挥下</w:t>
      </w:r>
      <w:r>
        <w:rPr>
          <w:rFonts w:hint="eastAsia"/>
          <w:lang w:eastAsia="zh-CN"/>
        </w:rPr>
        <w:t>，</w:t>
      </w:r>
      <w:r>
        <w:rPr>
          <w:rFonts w:hint="default"/>
        </w:rPr>
        <w:t>开展应急救援工作。</w:t>
      </w:r>
    </w:p>
    <w:p>
      <w:pPr>
        <w:pStyle w:val="4"/>
        <w:bidi w:val="0"/>
        <w:rPr>
          <w:rFonts w:hint="default"/>
        </w:rPr>
      </w:pPr>
      <w:bookmarkStart w:id="20" w:name="_Toc11230"/>
      <w:r>
        <w:rPr>
          <w:rFonts w:hint="eastAsia"/>
          <w:lang w:val="en-US" w:eastAsia="zh-CN"/>
        </w:rPr>
        <w:t>4.2</w:t>
      </w:r>
      <w:r>
        <w:rPr>
          <w:rFonts w:hint="default"/>
        </w:rPr>
        <w:t>响应程序</w:t>
      </w:r>
      <w:bookmarkEnd w:id="20"/>
    </w:p>
    <w:p>
      <w:pPr>
        <w:pStyle w:val="5"/>
        <w:bidi w:val="0"/>
        <w:rPr>
          <w:rFonts w:hint="default"/>
        </w:rPr>
      </w:pPr>
      <w:r>
        <w:rPr>
          <w:rFonts w:hint="eastAsia"/>
          <w:lang w:val="en-US" w:eastAsia="zh-CN"/>
        </w:rPr>
        <w:t>4.2.1</w:t>
      </w:r>
      <w:r>
        <w:rPr>
          <w:rFonts w:hint="default"/>
        </w:rPr>
        <w:t>信息上报</w:t>
      </w:r>
    </w:p>
    <w:p>
      <w:pPr>
        <w:bidi w:val="0"/>
        <w:rPr>
          <w:rFonts w:hint="default"/>
        </w:rPr>
      </w:pPr>
      <w:r>
        <w:rPr>
          <w:rFonts w:hint="default"/>
        </w:rPr>
        <w:t>（1）煤矿企业发生事故灾害后</w:t>
      </w:r>
      <w:r>
        <w:rPr>
          <w:rFonts w:hint="eastAsia"/>
          <w:lang w:eastAsia="zh-CN"/>
        </w:rPr>
        <w:t>，</w:t>
      </w:r>
      <w:r>
        <w:rPr>
          <w:rFonts w:hint="default"/>
        </w:rPr>
        <w:t>应立即报告本单位主要负责人。现场人员要积极开展自救和互救。</w:t>
      </w:r>
    </w:p>
    <w:p>
      <w:pPr>
        <w:bidi w:val="0"/>
        <w:rPr>
          <w:rFonts w:hint="default"/>
        </w:rPr>
      </w:pPr>
      <w:r>
        <w:rPr>
          <w:rFonts w:hint="default"/>
        </w:rPr>
        <w:t>（2）煤矿企业负责人接到事故报告后</w:t>
      </w:r>
      <w:r>
        <w:rPr>
          <w:rFonts w:hint="eastAsia"/>
          <w:lang w:eastAsia="zh-CN"/>
        </w:rPr>
        <w:t>，</w:t>
      </w:r>
      <w:r>
        <w:rPr>
          <w:rFonts w:hint="default"/>
        </w:rPr>
        <w:t>按照事故报告有关规定迅速上报</w:t>
      </w:r>
      <w:r>
        <w:rPr>
          <w:rFonts w:hint="eastAsia"/>
          <w:lang w:eastAsia="zh-CN"/>
        </w:rPr>
        <w:t>至相关部门和指挥部办公室，</w:t>
      </w:r>
      <w:r>
        <w:rPr>
          <w:rFonts w:hint="default"/>
        </w:rPr>
        <w:t>同时</w:t>
      </w:r>
      <w:r>
        <w:rPr>
          <w:rFonts w:hint="eastAsia"/>
          <w:lang w:eastAsia="zh-CN"/>
        </w:rPr>
        <w:t>，</w:t>
      </w:r>
      <w:r>
        <w:rPr>
          <w:rFonts w:hint="default"/>
        </w:rPr>
        <w:t>启动煤矿应急预案</w:t>
      </w:r>
      <w:r>
        <w:rPr>
          <w:rFonts w:hint="eastAsia"/>
          <w:lang w:eastAsia="zh-CN"/>
        </w:rPr>
        <w:t>，</w:t>
      </w:r>
      <w:r>
        <w:rPr>
          <w:rFonts w:hint="default"/>
        </w:rPr>
        <w:t>迅速组织企业开展抢险工作。</w:t>
      </w:r>
    </w:p>
    <w:p>
      <w:pPr>
        <w:bidi w:val="0"/>
        <w:rPr>
          <w:rFonts w:hint="default"/>
        </w:rPr>
      </w:pPr>
      <w:r>
        <w:rPr>
          <w:rFonts w:hint="default"/>
        </w:rPr>
        <w:t>（3）指挥部办公室接到事故报告后</w:t>
      </w:r>
      <w:r>
        <w:rPr>
          <w:rFonts w:hint="eastAsia"/>
          <w:lang w:eastAsia="zh-CN"/>
        </w:rPr>
        <w:t>，</w:t>
      </w:r>
      <w:r>
        <w:rPr>
          <w:rFonts w:hint="default"/>
        </w:rPr>
        <w:t>确需启动本预案应急响应的</w:t>
      </w:r>
      <w:r>
        <w:rPr>
          <w:rFonts w:hint="eastAsia"/>
          <w:lang w:eastAsia="zh-CN"/>
        </w:rPr>
        <w:t>，</w:t>
      </w:r>
      <w:r>
        <w:rPr>
          <w:rFonts w:hint="default"/>
        </w:rPr>
        <w:t>指挥部办公室应立即通知成员单位奔赴事故现场</w:t>
      </w:r>
      <w:r>
        <w:rPr>
          <w:rFonts w:hint="eastAsia"/>
          <w:lang w:eastAsia="zh-CN"/>
        </w:rPr>
        <w:t>，</w:t>
      </w:r>
      <w:r>
        <w:rPr>
          <w:rFonts w:hint="default"/>
        </w:rPr>
        <w:t>成立现场指挥部和各类救援小组</w:t>
      </w:r>
      <w:r>
        <w:rPr>
          <w:rFonts w:hint="eastAsia"/>
          <w:lang w:eastAsia="zh-CN"/>
        </w:rPr>
        <w:t>，</w:t>
      </w:r>
      <w:r>
        <w:rPr>
          <w:rFonts w:hint="default"/>
        </w:rPr>
        <w:t>并按照各自分工</w:t>
      </w:r>
      <w:r>
        <w:rPr>
          <w:rFonts w:hint="eastAsia"/>
          <w:lang w:eastAsia="zh-CN"/>
        </w:rPr>
        <w:t>，</w:t>
      </w:r>
      <w:r>
        <w:rPr>
          <w:rFonts w:hint="default"/>
        </w:rPr>
        <w:t>开展救援工作</w:t>
      </w:r>
      <w:r>
        <w:rPr>
          <w:rFonts w:hint="eastAsia"/>
          <w:lang w:eastAsia="zh-CN"/>
        </w:rPr>
        <w:t>，</w:t>
      </w:r>
      <w:r>
        <w:rPr>
          <w:rFonts w:hint="default"/>
        </w:rPr>
        <w:t>同时按规定上报</w:t>
      </w:r>
      <w:r>
        <w:rPr>
          <w:rFonts w:hint="eastAsia"/>
          <w:lang w:eastAsia="zh-CN"/>
        </w:rPr>
        <w:t>新密</w:t>
      </w:r>
      <w:r>
        <w:rPr>
          <w:rFonts w:hint="default"/>
        </w:rPr>
        <w:t>市应急救援总指挥部。</w:t>
      </w:r>
    </w:p>
    <w:p>
      <w:pPr>
        <w:bidi w:val="0"/>
        <w:rPr>
          <w:rFonts w:hint="default"/>
        </w:rPr>
      </w:pPr>
      <w:r>
        <w:rPr>
          <w:rFonts w:hint="eastAsia"/>
          <w:lang w:eastAsia="zh-CN"/>
        </w:rPr>
        <w:t>（</w:t>
      </w:r>
      <w:r>
        <w:rPr>
          <w:rFonts w:hint="eastAsia"/>
          <w:lang w:val="en-US" w:eastAsia="zh-CN"/>
        </w:rPr>
        <w:t>4</w:t>
      </w:r>
      <w:r>
        <w:rPr>
          <w:rFonts w:hint="eastAsia"/>
          <w:lang w:eastAsia="zh-CN"/>
        </w:rPr>
        <w:t>）</w:t>
      </w:r>
      <w:r>
        <w:rPr>
          <w:rFonts w:hint="default"/>
        </w:rPr>
        <w:t>事故</w:t>
      </w:r>
      <w:r>
        <w:rPr>
          <w:rFonts w:hint="eastAsia"/>
          <w:lang w:eastAsia="zh-CN"/>
        </w:rPr>
        <w:t>灾害</w:t>
      </w:r>
      <w:r>
        <w:rPr>
          <w:rFonts w:hint="default"/>
        </w:rPr>
        <w:t>救援过程中</w:t>
      </w:r>
      <w:r>
        <w:rPr>
          <w:rFonts w:hint="eastAsia"/>
          <w:lang w:eastAsia="zh-CN"/>
        </w:rPr>
        <w:t>，</w:t>
      </w:r>
      <w:r>
        <w:rPr>
          <w:rFonts w:hint="default"/>
        </w:rPr>
        <w:t>随时向市政府和</w:t>
      </w:r>
      <w:r>
        <w:rPr>
          <w:rFonts w:hint="eastAsia"/>
          <w:lang w:eastAsia="zh-CN"/>
        </w:rPr>
        <w:t>郑州市</w:t>
      </w:r>
      <w:r>
        <w:rPr>
          <w:rFonts w:hint="default"/>
        </w:rPr>
        <w:t>有关部门报告救援进展和事态发展等情况。</w:t>
      </w:r>
    </w:p>
    <w:p>
      <w:pPr>
        <w:pStyle w:val="5"/>
        <w:bidi w:val="0"/>
        <w:rPr>
          <w:rFonts w:hint="default"/>
        </w:rPr>
      </w:pPr>
      <w:r>
        <w:rPr>
          <w:rFonts w:hint="eastAsia"/>
          <w:lang w:val="en-US" w:eastAsia="zh-CN"/>
        </w:rPr>
        <w:t>4.2.2</w:t>
      </w:r>
      <w:r>
        <w:rPr>
          <w:rFonts w:hint="default"/>
        </w:rPr>
        <w:t>调集应急救援队伍</w:t>
      </w:r>
    </w:p>
    <w:p>
      <w:pPr>
        <w:bidi w:val="0"/>
        <w:rPr>
          <w:rFonts w:hint="default"/>
        </w:rPr>
      </w:pPr>
      <w:r>
        <w:rPr>
          <w:rFonts w:hint="default"/>
        </w:rPr>
        <w:t>事故</w:t>
      </w:r>
      <w:r>
        <w:rPr>
          <w:rFonts w:hint="eastAsia"/>
          <w:lang w:eastAsia="zh-CN"/>
        </w:rPr>
        <w:t>灾害</w:t>
      </w:r>
      <w:r>
        <w:rPr>
          <w:rFonts w:hint="default"/>
        </w:rPr>
        <w:t>发生后</w:t>
      </w:r>
      <w:r>
        <w:rPr>
          <w:rFonts w:hint="eastAsia"/>
          <w:lang w:eastAsia="zh-CN"/>
        </w:rPr>
        <w:t>，市</w:t>
      </w:r>
      <w:r>
        <w:rPr>
          <w:rFonts w:hint="default"/>
        </w:rPr>
        <w:t>政府按照本级应急预案</w:t>
      </w:r>
      <w:r>
        <w:rPr>
          <w:rFonts w:hint="eastAsia"/>
          <w:lang w:eastAsia="zh-CN"/>
        </w:rPr>
        <w:t>，</w:t>
      </w:r>
      <w:r>
        <w:rPr>
          <w:rFonts w:hint="default"/>
        </w:rPr>
        <w:t>立即调集专业应急救援队伍</w:t>
      </w:r>
      <w:r>
        <w:rPr>
          <w:rFonts w:hint="eastAsia"/>
          <w:lang w:eastAsia="zh-CN"/>
        </w:rPr>
        <w:t>，</w:t>
      </w:r>
      <w:r>
        <w:rPr>
          <w:rFonts w:hint="default"/>
        </w:rPr>
        <w:t>奔赴事故现场组织救援</w:t>
      </w:r>
      <w:r>
        <w:rPr>
          <w:rFonts w:hint="eastAsia"/>
          <w:lang w:eastAsia="zh-CN"/>
        </w:rPr>
        <w:t>，</w:t>
      </w:r>
      <w:r>
        <w:rPr>
          <w:rFonts w:hint="default"/>
        </w:rPr>
        <w:t>确保应急设备、物资供应及时到位。应急队伍和应急设备、物资等不足时</w:t>
      </w:r>
      <w:r>
        <w:rPr>
          <w:rFonts w:hint="eastAsia"/>
          <w:lang w:eastAsia="zh-CN"/>
        </w:rPr>
        <w:t>，</w:t>
      </w:r>
      <w:r>
        <w:rPr>
          <w:rFonts w:hint="default"/>
        </w:rPr>
        <w:t>由指挥部及时调集辖区应急救援队伍及社会应急资源。</w:t>
      </w:r>
    </w:p>
    <w:p>
      <w:pPr>
        <w:pStyle w:val="5"/>
        <w:bidi w:val="0"/>
        <w:rPr>
          <w:rFonts w:hint="default"/>
        </w:rPr>
      </w:pPr>
      <w:r>
        <w:rPr>
          <w:rFonts w:hint="eastAsia"/>
          <w:lang w:val="en-US" w:eastAsia="zh-CN"/>
        </w:rPr>
        <w:t>4.2.3</w:t>
      </w:r>
      <w:r>
        <w:rPr>
          <w:rFonts w:hint="default"/>
        </w:rPr>
        <w:t>成立专家技术组</w:t>
      </w:r>
    </w:p>
    <w:p>
      <w:pPr>
        <w:bidi w:val="0"/>
        <w:rPr>
          <w:rFonts w:hint="default"/>
        </w:rPr>
      </w:pPr>
      <w:r>
        <w:rPr>
          <w:rFonts w:hint="default"/>
        </w:rPr>
        <w:t>指挥部确定启动本预案应急响应时</w:t>
      </w:r>
      <w:r>
        <w:rPr>
          <w:rFonts w:hint="eastAsia"/>
          <w:lang w:eastAsia="zh-CN"/>
        </w:rPr>
        <w:t>，</w:t>
      </w:r>
      <w:r>
        <w:rPr>
          <w:rFonts w:hint="default"/>
        </w:rPr>
        <w:t>指挥部办公室根据事故灾害性质</w:t>
      </w:r>
      <w:r>
        <w:rPr>
          <w:rFonts w:hint="eastAsia"/>
          <w:lang w:eastAsia="zh-CN"/>
        </w:rPr>
        <w:t>，</w:t>
      </w:r>
      <w:r>
        <w:rPr>
          <w:rFonts w:hint="default"/>
        </w:rPr>
        <w:t>立即通知有关专家奔赴事故灾害现场</w:t>
      </w:r>
      <w:r>
        <w:rPr>
          <w:rFonts w:hint="eastAsia"/>
          <w:lang w:eastAsia="zh-CN"/>
        </w:rPr>
        <w:t>，</w:t>
      </w:r>
      <w:r>
        <w:rPr>
          <w:rFonts w:hint="default"/>
        </w:rPr>
        <w:t>成立技术专家组。专家组根据事故灾害现场和救援队伍侦察的情况</w:t>
      </w:r>
      <w:r>
        <w:rPr>
          <w:rFonts w:hint="eastAsia"/>
          <w:lang w:eastAsia="zh-CN"/>
        </w:rPr>
        <w:t>，</w:t>
      </w:r>
      <w:r>
        <w:rPr>
          <w:rFonts w:hint="default"/>
        </w:rPr>
        <w:t>认真分析研究</w:t>
      </w:r>
      <w:r>
        <w:rPr>
          <w:rFonts w:hint="eastAsia"/>
          <w:lang w:eastAsia="zh-CN"/>
        </w:rPr>
        <w:t>，</w:t>
      </w:r>
      <w:r>
        <w:rPr>
          <w:rFonts w:hint="default"/>
        </w:rPr>
        <w:t>制定科学合理的救援方案和安全技术措施</w:t>
      </w:r>
      <w:r>
        <w:rPr>
          <w:rFonts w:hint="eastAsia"/>
          <w:lang w:eastAsia="zh-CN"/>
        </w:rPr>
        <w:t>，</w:t>
      </w:r>
      <w:r>
        <w:rPr>
          <w:rFonts w:hint="default"/>
        </w:rPr>
        <w:t>根据</w:t>
      </w:r>
      <w:r>
        <w:rPr>
          <w:rFonts w:hint="eastAsia"/>
          <w:lang w:val="en-US" w:eastAsia="zh-CN"/>
        </w:rPr>
        <w:t>事故</w:t>
      </w:r>
      <w:r>
        <w:rPr>
          <w:rFonts w:hint="default"/>
        </w:rPr>
        <w:t>现场变化情况</w:t>
      </w:r>
      <w:r>
        <w:rPr>
          <w:rFonts w:hint="eastAsia"/>
          <w:lang w:eastAsia="zh-CN"/>
        </w:rPr>
        <w:t>，</w:t>
      </w:r>
      <w:r>
        <w:rPr>
          <w:rFonts w:hint="default"/>
        </w:rPr>
        <w:t>及时调整救援方案。</w:t>
      </w:r>
    </w:p>
    <w:p>
      <w:pPr>
        <w:pStyle w:val="5"/>
        <w:bidi w:val="0"/>
        <w:rPr>
          <w:rFonts w:hint="default"/>
        </w:rPr>
      </w:pPr>
      <w:r>
        <w:rPr>
          <w:rFonts w:hint="eastAsia"/>
          <w:lang w:val="en-US" w:eastAsia="zh-CN"/>
        </w:rPr>
        <w:t>4.2.4</w:t>
      </w:r>
      <w:r>
        <w:rPr>
          <w:rFonts w:hint="default"/>
        </w:rPr>
        <w:t>开展现场救援</w:t>
      </w:r>
    </w:p>
    <w:p>
      <w:pPr>
        <w:numPr>
          <w:ilvl w:val="0"/>
          <w:numId w:val="2"/>
        </w:numPr>
        <w:bidi w:val="0"/>
        <w:rPr>
          <w:rFonts w:hint="default"/>
        </w:rPr>
      </w:pPr>
      <w:r>
        <w:rPr>
          <w:rFonts w:hint="default"/>
        </w:rPr>
        <w:t>事故</w:t>
      </w:r>
      <w:r>
        <w:rPr>
          <w:rFonts w:hint="eastAsia"/>
          <w:lang w:eastAsia="zh-CN"/>
        </w:rPr>
        <w:t>灾害</w:t>
      </w:r>
      <w:r>
        <w:rPr>
          <w:rFonts w:hint="default"/>
        </w:rPr>
        <w:t>发生后</w:t>
      </w:r>
      <w:r>
        <w:rPr>
          <w:rFonts w:hint="eastAsia"/>
          <w:lang w:eastAsia="zh-CN"/>
        </w:rPr>
        <w:t>，</w:t>
      </w:r>
      <w:r>
        <w:rPr>
          <w:rFonts w:hint="default"/>
        </w:rPr>
        <w:t>事故单位根据现场情况</w:t>
      </w:r>
      <w:r>
        <w:rPr>
          <w:rFonts w:hint="eastAsia"/>
          <w:lang w:eastAsia="zh-CN"/>
        </w:rPr>
        <w:t>，</w:t>
      </w:r>
      <w:r>
        <w:rPr>
          <w:rFonts w:hint="default"/>
        </w:rPr>
        <w:t>立即组织现场跟班领导或有经验的工人开展自救、互救</w:t>
      </w:r>
      <w:r>
        <w:rPr>
          <w:rFonts w:hint="eastAsia"/>
          <w:lang w:eastAsia="zh-CN"/>
        </w:rPr>
        <w:t>，</w:t>
      </w:r>
      <w:r>
        <w:rPr>
          <w:rFonts w:hint="default"/>
        </w:rPr>
        <w:t>迅速带领现场人员安全撤离或进入井下紧急避难硐室</w:t>
      </w:r>
      <w:r>
        <w:rPr>
          <w:rFonts w:hint="eastAsia"/>
          <w:lang w:eastAsia="zh-CN"/>
        </w:rPr>
        <w:t>，</w:t>
      </w:r>
      <w:r>
        <w:rPr>
          <w:rFonts w:hint="default"/>
        </w:rPr>
        <w:t>等待救援。</w:t>
      </w:r>
    </w:p>
    <w:p>
      <w:pPr>
        <w:numPr>
          <w:ilvl w:val="0"/>
          <w:numId w:val="2"/>
        </w:numPr>
        <w:bidi w:val="0"/>
        <w:rPr>
          <w:rFonts w:hint="default"/>
          <w:highlight w:val="none"/>
        </w:rPr>
      </w:pPr>
      <w:r>
        <w:rPr>
          <w:rFonts w:hint="default"/>
          <w:highlight w:val="none"/>
        </w:rPr>
        <w:t>当地政府或煤矿企业根据事故程度</w:t>
      </w:r>
      <w:r>
        <w:rPr>
          <w:rFonts w:hint="eastAsia"/>
          <w:highlight w:val="none"/>
          <w:lang w:eastAsia="zh-CN"/>
        </w:rPr>
        <w:t>，</w:t>
      </w:r>
      <w:r>
        <w:rPr>
          <w:rFonts w:hint="default"/>
          <w:highlight w:val="none"/>
        </w:rPr>
        <w:t>迅速启动相应预案应急响应</w:t>
      </w:r>
      <w:r>
        <w:rPr>
          <w:rFonts w:hint="eastAsia"/>
          <w:highlight w:val="none"/>
          <w:lang w:eastAsia="zh-CN"/>
        </w:rPr>
        <w:t>，</w:t>
      </w:r>
      <w:r>
        <w:rPr>
          <w:rFonts w:hint="default"/>
          <w:highlight w:val="none"/>
        </w:rPr>
        <w:t>成立临时指挥部</w:t>
      </w:r>
      <w:r>
        <w:rPr>
          <w:rFonts w:hint="eastAsia"/>
          <w:highlight w:val="none"/>
          <w:lang w:eastAsia="zh-CN"/>
        </w:rPr>
        <w:t>，</w:t>
      </w:r>
      <w:r>
        <w:rPr>
          <w:rFonts w:hint="default"/>
          <w:highlight w:val="none"/>
        </w:rPr>
        <w:t>制定事故初期救援方案并组织实施。</w:t>
      </w:r>
    </w:p>
    <w:p>
      <w:pPr>
        <w:numPr>
          <w:ilvl w:val="0"/>
          <w:numId w:val="2"/>
        </w:numPr>
        <w:bidi w:val="0"/>
        <w:rPr>
          <w:rFonts w:hint="default"/>
        </w:rPr>
      </w:pPr>
      <w:r>
        <w:rPr>
          <w:rFonts w:hint="default"/>
          <w:highlight w:val="none"/>
        </w:rPr>
        <w:t>救援队伍到达并了解事故现场的情况后</w:t>
      </w:r>
      <w:r>
        <w:rPr>
          <w:rFonts w:hint="eastAsia"/>
          <w:highlight w:val="none"/>
          <w:lang w:eastAsia="zh-CN"/>
        </w:rPr>
        <w:t>，</w:t>
      </w:r>
      <w:r>
        <w:rPr>
          <w:rFonts w:hint="default"/>
          <w:highlight w:val="none"/>
        </w:rPr>
        <w:t>按照指挥部制</w:t>
      </w:r>
      <w:r>
        <w:rPr>
          <w:rFonts w:hint="default"/>
        </w:rPr>
        <w:t>定的救援方案</w:t>
      </w:r>
      <w:r>
        <w:rPr>
          <w:rFonts w:hint="eastAsia"/>
          <w:lang w:eastAsia="zh-CN"/>
        </w:rPr>
        <w:t>，</w:t>
      </w:r>
      <w:r>
        <w:rPr>
          <w:rFonts w:hint="default"/>
        </w:rPr>
        <w:t>对</w:t>
      </w:r>
      <w:r>
        <w:rPr>
          <w:rFonts w:hint="eastAsia"/>
          <w:lang w:val="en-US" w:eastAsia="zh-CN"/>
        </w:rPr>
        <w:t>事故现场</w:t>
      </w:r>
      <w:r>
        <w:rPr>
          <w:rFonts w:hint="default"/>
        </w:rPr>
        <w:t>实施侦察</w:t>
      </w:r>
      <w:r>
        <w:rPr>
          <w:rFonts w:hint="eastAsia"/>
          <w:lang w:eastAsia="zh-CN"/>
        </w:rPr>
        <w:t>，</w:t>
      </w:r>
      <w:r>
        <w:rPr>
          <w:rFonts w:hint="default"/>
        </w:rPr>
        <w:t>抢救遇险遇难人员</w:t>
      </w:r>
      <w:r>
        <w:rPr>
          <w:rFonts w:hint="eastAsia"/>
          <w:lang w:eastAsia="zh-CN"/>
        </w:rPr>
        <w:t>，</w:t>
      </w:r>
      <w:r>
        <w:rPr>
          <w:rFonts w:hint="default"/>
        </w:rPr>
        <w:t>最大限度减少事故损失</w:t>
      </w:r>
      <w:r>
        <w:rPr>
          <w:rFonts w:hint="eastAsia"/>
          <w:lang w:eastAsia="zh-CN"/>
        </w:rPr>
        <w:t>，</w:t>
      </w:r>
      <w:r>
        <w:rPr>
          <w:rFonts w:hint="default"/>
        </w:rPr>
        <w:t>为指挥部决策提供现场情况和资料。</w:t>
      </w:r>
    </w:p>
    <w:p>
      <w:pPr>
        <w:numPr>
          <w:ilvl w:val="0"/>
          <w:numId w:val="2"/>
        </w:numPr>
        <w:bidi w:val="0"/>
        <w:rPr>
          <w:rFonts w:hint="default"/>
        </w:rPr>
      </w:pPr>
      <w:r>
        <w:rPr>
          <w:rFonts w:hint="default"/>
        </w:rPr>
        <w:t>抢险救援组、专家技术组、物资保障组、警戒保卫组、医疗救护组、通讯电力组、善后处理组、信息发布组等工作组在指挥部的统一领导下</w:t>
      </w:r>
      <w:r>
        <w:rPr>
          <w:rFonts w:hint="eastAsia"/>
          <w:lang w:eastAsia="zh-CN"/>
        </w:rPr>
        <w:t>，</w:t>
      </w:r>
      <w:r>
        <w:rPr>
          <w:rFonts w:hint="default"/>
        </w:rPr>
        <w:t>按照各自职责</w:t>
      </w:r>
      <w:r>
        <w:rPr>
          <w:rFonts w:hint="eastAsia"/>
          <w:lang w:eastAsia="zh-CN"/>
        </w:rPr>
        <w:t>，</w:t>
      </w:r>
      <w:r>
        <w:rPr>
          <w:rFonts w:hint="default"/>
        </w:rPr>
        <w:t>协作配合</w:t>
      </w:r>
      <w:r>
        <w:rPr>
          <w:rFonts w:hint="eastAsia"/>
          <w:lang w:eastAsia="zh-CN"/>
        </w:rPr>
        <w:t>，</w:t>
      </w:r>
      <w:r>
        <w:rPr>
          <w:rFonts w:hint="default"/>
        </w:rPr>
        <w:t>组织事故抢险。</w:t>
      </w:r>
    </w:p>
    <w:p>
      <w:pPr>
        <w:numPr>
          <w:ilvl w:val="0"/>
          <w:numId w:val="2"/>
        </w:numPr>
        <w:bidi w:val="0"/>
        <w:rPr>
          <w:rFonts w:hint="default"/>
        </w:rPr>
      </w:pPr>
      <w:r>
        <w:rPr>
          <w:rFonts w:hint="default"/>
        </w:rPr>
        <w:t>参加应急救援的队伍和人员要严格执行本专业规程和有关规定</w:t>
      </w:r>
      <w:r>
        <w:rPr>
          <w:rFonts w:hint="eastAsia"/>
          <w:lang w:eastAsia="zh-CN"/>
        </w:rPr>
        <w:t>，</w:t>
      </w:r>
      <w:r>
        <w:rPr>
          <w:rFonts w:hint="default"/>
        </w:rPr>
        <w:t>科学、安全、有效地实施救援处置</w:t>
      </w:r>
      <w:r>
        <w:rPr>
          <w:rFonts w:hint="eastAsia"/>
          <w:lang w:eastAsia="zh-CN"/>
        </w:rPr>
        <w:t>，</w:t>
      </w:r>
      <w:r>
        <w:rPr>
          <w:rFonts w:hint="default"/>
        </w:rPr>
        <w:t>控制事态扩大。</w:t>
      </w:r>
    </w:p>
    <w:p>
      <w:pPr>
        <w:numPr>
          <w:ilvl w:val="0"/>
          <w:numId w:val="2"/>
        </w:numPr>
        <w:bidi w:val="0"/>
        <w:rPr>
          <w:rFonts w:hint="default"/>
        </w:rPr>
      </w:pPr>
      <w:r>
        <w:rPr>
          <w:rFonts w:hint="default"/>
        </w:rPr>
        <w:t>公安部门应为抢险救灾开辟应急通道</w:t>
      </w:r>
      <w:r>
        <w:rPr>
          <w:rFonts w:hint="eastAsia"/>
          <w:lang w:eastAsia="zh-CN"/>
        </w:rPr>
        <w:t>，</w:t>
      </w:r>
      <w:r>
        <w:rPr>
          <w:rFonts w:hint="default"/>
        </w:rPr>
        <w:t>保障应急救援人员和物资快速到达事故</w:t>
      </w:r>
      <w:r>
        <w:rPr>
          <w:rFonts w:hint="eastAsia"/>
          <w:lang w:eastAsia="zh-CN"/>
        </w:rPr>
        <w:t>灾害</w:t>
      </w:r>
      <w:r>
        <w:rPr>
          <w:rFonts w:hint="default"/>
        </w:rPr>
        <w:t>现场。</w:t>
      </w:r>
    </w:p>
    <w:p>
      <w:pPr>
        <w:pStyle w:val="4"/>
        <w:bidi w:val="0"/>
        <w:rPr>
          <w:rFonts w:hint="eastAsia" w:eastAsia="楷体"/>
          <w:lang w:eastAsia="zh-CN"/>
        </w:rPr>
      </w:pPr>
      <w:bookmarkStart w:id="21" w:name="_Toc15105"/>
      <w:r>
        <w:rPr>
          <w:rFonts w:hint="eastAsia"/>
          <w:lang w:val="en-US" w:eastAsia="zh-CN"/>
        </w:rPr>
        <w:t xml:space="preserve">4.3 </w:t>
      </w:r>
      <w:r>
        <w:rPr>
          <w:rFonts w:hint="eastAsia"/>
          <w:lang w:eastAsia="zh-CN"/>
        </w:rPr>
        <w:t>应急</w:t>
      </w:r>
      <w:r>
        <w:rPr>
          <w:rFonts w:hint="eastAsia"/>
        </w:rPr>
        <w:t>处置</w:t>
      </w:r>
      <w:r>
        <w:rPr>
          <w:rFonts w:hint="eastAsia"/>
          <w:lang w:eastAsia="zh-CN"/>
        </w:rPr>
        <w:t>措施</w:t>
      </w:r>
      <w:bookmarkEnd w:id="21"/>
    </w:p>
    <w:p>
      <w:pPr>
        <w:pStyle w:val="5"/>
        <w:bidi w:val="0"/>
        <w:rPr>
          <w:rFonts w:hint="eastAsia"/>
        </w:rPr>
      </w:pPr>
      <w:r>
        <w:rPr>
          <w:rFonts w:hint="eastAsia"/>
          <w:lang w:val="en-US" w:eastAsia="zh-CN"/>
        </w:rPr>
        <w:t>4.3.1</w:t>
      </w:r>
      <w:r>
        <w:rPr>
          <w:rFonts w:hint="eastAsia"/>
        </w:rPr>
        <w:t>瓦斯</w:t>
      </w:r>
      <w:r>
        <w:rPr>
          <w:rFonts w:hint="eastAsia"/>
          <w:lang w:eastAsia="zh-CN"/>
        </w:rPr>
        <w:t>（煤尘）爆炸</w:t>
      </w:r>
      <w:r>
        <w:rPr>
          <w:rFonts w:hint="eastAsia"/>
        </w:rPr>
        <w:t>事故</w:t>
      </w:r>
    </w:p>
    <w:p>
      <w:pPr>
        <w:bidi w:val="0"/>
        <w:rPr>
          <w:rFonts w:hint="eastAsia"/>
        </w:rPr>
      </w:pPr>
      <w:r>
        <w:rPr>
          <w:rFonts w:hint="eastAsia"/>
        </w:rPr>
        <w:t>抢险救援组现场迅速做好以下工作：a.迅速搜集图纸资料，安排熟悉情况的人员</w:t>
      </w:r>
      <w:r>
        <w:rPr>
          <w:rFonts w:hint="eastAsia"/>
          <w:lang w:eastAsia="zh-CN"/>
        </w:rPr>
        <w:t>就地等待</w:t>
      </w:r>
      <w:r>
        <w:rPr>
          <w:rFonts w:hint="eastAsia"/>
        </w:rPr>
        <w:t>，分析判断有无人员生还的可能和人员遇险的具体位置，为抢险工作赢得时间；b.做好恢复井下通风的物资准备工作；c.协调好遇险人员的抢救准备工作。</w:t>
      </w:r>
    </w:p>
    <w:p>
      <w:pPr>
        <w:bidi w:val="0"/>
        <w:rPr>
          <w:rFonts w:hint="eastAsia"/>
        </w:rPr>
      </w:pPr>
      <w:r>
        <w:rPr>
          <w:rFonts w:hint="eastAsia"/>
          <w:lang w:eastAsia="zh-CN"/>
        </w:rPr>
        <w:t>与</w:t>
      </w:r>
      <w:r>
        <w:rPr>
          <w:rFonts w:hint="eastAsia"/>
        </w:rPr>
        <w:t>矿山救护人员</w:t>
      </w:r>
      <w:r>
        <w:rPr>
          <w:rFonts w:hint="eastAsia"/>
          <w:lang w:eastAsia="zh-CN"/>
        </w:rPr>
        <w:t>商议配合</w:t>
      </w:r>
      <w:r>
        <w:rPr>
          <w:rFonts w:hint="eastAsia"/>
        </w:rPr>
        <w:t>，探明</w:t>
      </w:r>
      <w:r>
        <w:rPr>
          <w:rFonts w:hint="eastAsia"/>
          <w:lang w:val="en-US" w:eastAsia="zh-CN"/>
        </w:rPr>
        <w:t>事故现场</w:t>
      </w:r>
      <w:r>
        <w:rPr>
          <w:rFonts w:hint="eastAsia"/>
        </w:rPr>
        <w:t>情况，实施紧急救助可能生还的一切人员。如矿井发生瓦斯爆炸或煤与瓦斯突出，要制订防止瓦斯二次爆炸或二次突出的具体措施。</w:t>
      </w:r>
    </w:p>
    <w:p>
      <w:pPr>
        <w:bidi w:val="0"/>
        <w:rPr>
          <w:rFonts w:hint="eastAsia"/>
        </w:rPr>
      </w:pPr>
      <w:r>
        <w:rPr>
          <w:rFonts w:hint="eastAsia"/>
        </w:rPr>
        <w:t>具体处置要点如下：</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爆炸事故发生后，首先了解爆炸地点及其波及范围、人员分布及其伤亡、通风系统状况、瓦斯、一氧化碳、二氧化碳等有害气体浓度及是否有着火地点等情况。</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进行救援时首先切断电源，制定措施</w:t>
      </w:r>
      <w:r>
        <w:rPr>
          <w:rFonts w:hint="eastAsia"/>
          <w:lang w:eastAsia="zh-CN"/>
        </w:rPr>
        <w:t>，</w:t>
      </w:r>
      <w:r>
        <w:rPr>
          <w:rFonts w:hint="eastAsia"/>
        </w:rPr>
        <w:t>防</w:t>
      </w:r>
      <w:r>
        <w:rPr>
          <w:rFonts w:hint="eastAsia"/>
          <w:lang w:val="en-US" w:eastAsia="zh-CN"/>
        </w:rPr>
        <w:t>止</w:t>
      </w:r>
      <w:r>
        <w:rPr>
          <w:rFonts w:hint="eastAsia"/>
        </w:rPr>
        <w:t>二次爆炸，选择最短的路线、以最快的速度到达遇险人员最多的地点进行侦察、抢救。</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如果爆炸引起了火灾，在抢救遇险人员的同时进行灭火，并按火灾事故处置要点进行处理。</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如果爆炸产生的大量有毒有害气体严重威胁回风方向的人员，为了紧急救人，在保证入风方向的人员已安全撤退的情况下，可采取区域反风。</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恢复通风时，首先恢复易恢复的通风设施。如破坏严重，短时间难以恢复，可设置临时设施，恢复主要通风系统。恢复独头巷道通风时，将局部通风机安设在新鲜风流处，并按照排放瓦斯的规定进行。</w:t>
      </w:r>
    </w:p>
    <w:p>
      <w:pPr>
        <w:rPr>
          <w:rFonts w:hint="eastAsia"/>
          <w:lang w:eastAsia="zh-CN"/>
        </w:rPr>
      </w:pPr>
      <w:r>
        <w:rPr>
          <w:rFonts w:hint="eastAsia"/>
          <w:lang w:val="en-US" w:eastAsia="zh-CN"/>
        </w:rPr>
        <w:t>（6）救护人员必须佩戴和使用符合要求的防护用品，严禁救援人员在没有采取防护措施的情况下盲目施救。</w:t>
      </w:r>
    </w:p>
    <w:p>
      <w:pPr>
        <w:pStyle w:val="5"/>
        <w:bidi w:val="0"/>
        <w:rPr>
          <w:rFonts w:hint="eastAsia"/>
        </w:rPr>
      </w:pPr>
      <w:r>
        <w:rPr>
          <w:rFonts w:hint="eastAsia"/>
          <w:lang w:val="en-US" w:eastAsia="zh-CN"/>
        </w:rPr>
        <w:t>4.3</w:t>
      </w:r>
      <w:r>
        <w:rPr>
          <w:rFonts w:hint="eastAsia"/>
        </w:rPr>
        <w:t>.2水灾事故</w:t>
      </w:r>
    </w:p>
    <w:p>
      <w:pPr>
        <w:bidi w:val="0"/>
        <w:rPr>
          <w:rFonts w:hint="eastAsia"/>
          <w:lang w:eastAsia="zh-CN"/>
        </w:rPr>
      </w:pPr>
      <w:r>
        <w:rPr>
          <w:rFonts w:hint="eastAsia"/>
          <w:lang w:eastAsia="zh-CN"/>
        </w:rPr>
        <w:t>矿井发生水灾事故，应撤离井下受水灾威胁的人员。矿山救护人员赶到现场，首先了解井下水灾事故的水源、人员分布情况，矿井具备生产条件的地点及其进入通道等，并根据被堵人员所处地点的空间、氧气、瓦斯浓度以及救出被困人员所需时间制定具体的救灾方案，具体处置要点如下：</w:t>
      </w:r>
    </w:p>
    <w:p>
      <w:pPr>
        <w:bidi w:val="0"/>
        <w:rPr>
          <w:rFonts w:hint="eastAsia"/>
          <w:lang w:eastAsia="zh-CN"/>
        </w:rPr>
      </w:pPr>
      <w:r>
        <w:rPr>
          <w:rFonts w:hint="eastAsia"/>
          <w:lang w:eastAsia="zh-CN"/>
        </w:rPr>
        <w:t>（</w:t>
      </w:r>
      <w:r>
        <w:rPr>
          <w:rFonts w:hint="eastAsia"/>
          <w:lang w:val="en-US" w:eastAsia="zh-CN"/>
        </w:rPr>
        <w:t>1</w:t>
      </w:r>
      <w:r>
        <w:rPr>
          <w:rFonts w:hint="eastAsia"/>
          <w:lang w:eastAsia="zh-CN"/>
        </w:rPr>
        <w:t>）进入灾区侦查，查清突水区域的范围、通风状况、空气成分和瓦斯、二氧化碳、硫化氢等有害气体的涌出情况。</w:t>
      </w:r>
    </w:p>
    <w:p>
      <w:pPr>
        <w:bidi w:val="0"/>
        <w:rPr>
          <w:rFonts w:hint="eastAsia"/>
          <w:lang w:eastAsia="zh-CN"/>
        </w:rPr>
      </w:pPr>
      <w:r>
        <w:rPr>
          <w:rFonts w:hint="eastAsia"/>
          <w:lang w:eastAsia="zh-CN"/>
        </w:rPr>
        <w:t>（</w:t>
      </w:r>
      <w:r>
        <w:rPr>
          <w:rFonts w:hint="eastAsia"/>
          <w:lang w:val="en-US" w:eastAsia="zh-CN"/>
        </w:rPr>
        <w:t>2</w:t>
      </w:r>
      <w:r>
        <w:rPr>
          <w:rFonts w:hint="eastAsia"/>
          <w:lang w:eastAsia="zh-CN"/>
        </w:rPr>
        <w:t>）排水设备及配套设施的运输、安装等工作严格遵守操作规程，做到安全操作，有效实施。</w:t>
      </w:r>
    </w:p>
    <w:p>
      <w:pPr>
        <w:bidi w:val="0"/>
        <w:rPr>
          <w:rFonts w:hint="eastAsia"/>
          <w:lang w:eastAsia="zh-CN"/>
        </w:rPr>
      </w:pPr>
      <w:r>
        <w:rPr>
          <w:rFonts w:hint="eastAsia"/>
          <w:lang w:eastAsia="zh-CN"/>
        </w:rPr>
        <w:t>（</w:t>
      </w:r>
      <w:r>
        <w:rPr>
          <w:rFonts w:hint="eastAsia"/>
          <w:lang w:val="en-US" w:eastAsia="zh-CN"/>
        </w:rPr>
        <w:t>3</w:t>
      </w:r>
      <w:r>
        <w:rPr>
          <w:rFonts w:hint="eastAsia"/>
          <w:lang w:eastAsia="zh-CN"/>
        </w:rPr>
        <w:t>）采用呼喊和敲击管路、轨道、支架的方法或使用生命探测仪、遇险人员定位仪等装置与遇险人员取得联系，确定遇险人员人数、所在位置、生存条件。根据情况，也可选用排、疏、堵、放、钻等方法，与遇险人员进行联系，要注意观察水情变化，防止发生二次突水，为营救被困人员创造条件。</w:t>
      </w:r>
    </w:p>
    <w:p>
      <w:pPr>
        <w:bidi w:val="0"/>
        <w:rPr>
          <w:rFonts w:hint="eastAsia"/>
          <w:lang w:eastAsia="zh-CN"/>
        </w:rPr>
      </w:pPr>
      <w:r>
        <w:rPr>
          <w:rFonts w:hint="eastAsia"/>
          <w:lang w:eastAsia="zh-CN"/>
        </w:rPr>
        <w:t>（</w:t>
      </w:r>
      <w:r>
        <w:rPr>
          <w:rFonts w:hint="eastAsia"/>
          <w:lang w:val="en-US" w:eastAsia="zh-CN"/>
        </w:rPr>
        <w:t>4</w:t>
      </w:r>
      <w:r>
        <w:rPr>
          <w:rFonts w:hint="eastAsia"/>
          <w:lang w:eastAsia="zh-CN"/>
        </w:rPr>
        <w:t>）排水期间，加强排水地点的通风，监测瓦斯、二氧化碳、硫化氢等有害气体浓度，防止有害气体造成人员中毒和瓦斯浓度超限。</w:t>
      </w:r>
    </w:p>
    <w:p>
      <w:pPr>
        <w:bidi w:val="0"/>
        <w:rPr>
          <w:rFonts w:hint="eastAsia"/>
          <w:lang w:eastAsia="zh-CN"/>
        </w:rPr>
      </w:pPr>
      <w:r>
        <w:rPr>
          <w:rFonts w:hint="eastAsia"/>
          <w:lang w:eastAsia="zh-CN"/>
        </w:rPr>
        <w:t>（</w:t>
      </w:r>
      <w:r>
        <w:rPr>
          <w:rFonts w:hint="eastAsia"/>
          <w:lang w:val="en-US" w:eastAsia="zh-CN"/>
        </w:rPr>
        <w:t>5</w:t>
      </w:r>
      <w:r>
        <w:rPr>
          <w:rFonts w:hint="eastAsia"/>
          <w:lang w:eastAsia="zh-CN"/>
        </w:rPr>
        <w:t>）井巷积水排除后，及时恢复通风、清理堵塞物、整修巷道，并制定和实施有效措施，防止发生二次透水。</w:t>
      </w:r>
    </w:p>
    <w:p>
      <w:pPr>
        <w:bidi w:val="0"/>
        <w:rPr>
          <w:rFonts w:hint="eastAsia"/>
          <w:lang w:eastAsia="zh-CN"/>
        </w:rPr>
      </w:pPr>
      <w:r>
        <w:rPr>
          <w:rFonts w:hint="eastAsia"/>
          <w:lang w:eastAsia="zh-CN"/>
        </w:rPr>
        <w:t>（</w:t>
      </w:r>
      <w:r>
        <w:rPr>
          <w:rFonts w:hint="eastAsia"/>
          <w:lang w:val="en-US" w:eastAsia="zh-CN"/>
        </w:rPr>
        <w:t>6</w:t>
      </w:r>
      <w:r>
        <w:rPr>
          <w:rFonts w:hint="eastAsia"/>
          <w:lang w:eastAsia="zh-CN"/>
        </w:rPr>
        <w:t>）如被困人员不能及时救出，应进行生存条件计算，并用压风管、水管或通过打钻孔等方法向被困人员输送空气、水和食物，为遇险人员创造生存条件。</w:t>
      </w:r>
    </w:p>
    <w:p>
      <w:pPr>
        <w:bidi w:val="0"/>
        <w:rPr>
          <w:rFonts w:hint="eastAsia"/>
          <w:lang w:eastAsia="zh-CN"/>
        </w:rPr>
      </w:pPr>
      <w:r>
        <w:rPr>
          <w:rFonts w:hint="eastAsia"/>
          <w:lang w:eastAsia="zh-CN"/>
        </w:rPr>
        <w:t>（</w:t>
      </w:r>
      <w:r>
        <w:rPr>
          <w:rFonts w:hint="eastAsia"/>
          <w:lang w:val="en-US" w:eastAsia="zh-CN"/>
        </w:rPr>
        <w:t>7</w:t>
      </w:r>
      <w:r>
        <w:rPr>
          <w:rFonts w:hint="eastAsia"/>
          <w:lang w:eastAsia="zh-CN"/>
        </w:rPr>
        <w:t>）抢救和运送长期被困人员时，要迅速运到安全地点，进行急救处置，同时注意环境和生存条件的变化，防止突变发生意外。</w:t>
      </w:r>
    </w:p>
    <w:p>
      <w:pPr>
        <w:rPr>
          <w:rFonts w:hint="eastAsia"/>
          <w:lang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救护人员必须佩戴和使用符合要求的防护用品，严禁救援人员在没有采取防护措施的情况下盲目施救。</w:t>
      </w:r>
    </w:p>
    <w:p>
      <w:pPr>
        <w:pStyle w:val="5"/>
        <w:bidi w:val="0"/>
        <w:rPr>
          <w:rFonts w:hint="eastAsia"/>
        </w:rPr>
      </w:pPr>
      <w:r>
        <w:rPr>
          <w:rFonts w:hint="eastAsia"/>
          <w:lang w:val="en-US" w:eastAsia="zh-CN"/>
        </w:rPr>
        <w:t>4.3.3</w:t>
      </w:r>
      <w:r>
        <w:rPr>
          <w:rFonts w:hint="eastAsia"/>
        </w:rPr>
        <w:t>火灾事故</w:t>
      </w:r>
    </w:p>
    <w:p>
      <w:pPr>
        <w:bidi w:val="0"/>
        <w:rPr>
          <w:rFonts w:hint="eastAsia"/>
          <w:lang w:eastAsia="zh-CN"/>
        </w:rPr>
      </w:pPr>
      <w:r>
        <w:rPr>
          <w:rFonts w:hint="eastAsia"/>
          <w:lang w:eastAsia="zh-CN"/>
        </w:rPr>
        <w:t>矿井发生火灾事故，迅速组织撤离受威胁地点人员，并组织人员弄清火灾情况、具体发生地点，根据情况进行初期救援。</w:t>
      </w:r>
    </w:p>
    <w:p>
      <w:pPr>
        <w:bidi w:val="0"/>
        <w:rPr>
          <w:rFonts w:hint="eastAsia"/>
        </w:rPr>
      </w:pPr>
      <w:r>
        <w:rPr>
          <w:rFonts w:hint="eastAsia"/>
        </w:rPr>
        <w:t>矿山救护人员赶到现场后，要迅速开展侦察，探明火区情况</w:t>
      </w:r>
      <w:r>
        <w:rPr>
          <w:rFonts w:hint="eastAsia"/>
          <w:lang w:eastAsia="zh-CN"/>
        </w:rPr>
        <w:t>，</w:t>
      </w:r>
      <w:r>
        <w:rPr>
          <w:rFonts w:hint="eastAsia"/>
        </w:rPr>
        <w:t>紧急救助可能生还的一切人员，在直接灭火无效时构筑防、隔火设施，封闭火区，防止灾情扩大。具体处置要点如下：</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了解灾情，收集相关信息，判定灾区范围、被困人员位置以及灾区通风、有害气体、火源类型、地点等情况，制定救援行动计划和措施。</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抢救人员，认真进行灾区状态分析。一是分析火灾对救援人员有哪些威胁。二是分析火灾的发展趋势。三是分析有无爆炸危险。在此基础上，选择最短的路线、以最快的速度到达被困人员最多的地点进行侦察、抢救。</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如果火灾</w:t>
      </w:r>
      <w:r>
        <w:rPr>
          <w:rFonts w:hint="eastAsia"/>
          <w:lang w:eastAsia="zh-CN"/>
        </w:rPr>
        <w:t>产生</w:t>
      </w:r>
      <w:r>
        <w:rPr>
          <w:rFonts w:hint="eastAsia"/>
        </w:rPr>
        <w:t>大量有毒有害气体，严重威胁回风方向的人员安全，在保证入风方向的人员已安全撤退的情况下，可考虑进行反风。</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在救人的同时，要按照《矿山救护规程》规定选择正确灭火方法进行灭火。如果火势很大，短时间难以扑灭，要先救人，并采取防止火焰向被困人员所在地点蔓延的措施</w:t>
      </w:r>
      <w:r>
        <w:rPr>
          <w:rFonts w:hint="eastAsia"/>
          <w:lang w:eastAsia="zh-CN"/>
        </w:rPr>
        <w:t>，</w:t>
      </w:r>
      <w:r>
        <w:rPr>
          <w:rFonts w:hint="eastAsia"/>
        </w:rPr>
        <w:t>当火源附近有聚积的瓦斯存在，应采取措施，防止火焰蔓延引起瓦斯爆炸。</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救援行动要制定措施。如侦查时的保障</w:t>
      </w:r>
      <w:r>
        <w:rPr>
          <w:rFonts w:hint="eastAsia"/>
          <w:lang w:val="en-US" w:eastAsia="zh-CN"/>
        </w:rPr>
        <w:t>措施</w:t>
      </w:r>
      <w:r>
        <w:rPr>
          <w:rFonts w:hint="eastAsia"/>
        </w:rPr>
        <w:t>、抢救人员时的急救措施、灭火时的安全</w:t>
      </w:r>
      <w:r>
        <w:rPr>
          <w:rFonts w:hint="eastAsia"/>
          <w:lang w:eastAsia="zh-CN"/>
        </w:rPr>
        <w:t>措施</w:t>
      </w:r>
      <w:r>
        <w:rPr>
          <w:rFonts w:hint="eastAsia"/>
        </w:rPr>
        <w:t>、封闭火区时的抑爆</w:t>
      </w:r>
      <w:r>
        <w:rPr>
          <w:rFonts w:hint="eastAsia"/>
          <w:lang w:eastAsia="zh-CN"/>
        </w:rPr>
        <w:t>措施</w:t>
      </w:r>
      <w:r>
        <w:rPr>
          <w:rFonts w:hint="eastAsia"/>
        </w:rPr>
        <w:t>、排放瓦斯时的防爆措施等。</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如果火灾引起瓦斯爆炸，按处理瓦斯爆炸事故要点进行处理。</w:t>
      </w:r>
    </w:p>
    <w:p>
      <w:pPr>
        <w:rPr>
          <w:rFonts w:hint="eastAsia"/>
          <w:lang w:eastAsia="zh-CN"/>
        </w:rPr>
      </w:pPr>
      <w:r>
        <w:rPr>
          <w:rFonts w:hint="eastAsia"/>
          <w:lang w:val="en-US" w:eastAsia="zh-CN"/>
        </w:rPr>
        <w:t>（7）救护人员必须佩戴和使用符合要求的防护用品，严禁救援人员在没有采取防护措施的情况下盲目施救。</w:t>
      </w:r>
    </w:p>
    <w:p>
      <w:pPr>
        <w:pStyle w:val="5"/>
        <w:bidi w:val="0"/>
        <w:rPr>
          <w:rFonts w:hint="eastAsia"/>
        </w:rPr>
      </w:pPr>
      <w:r>
        <w:rPr>
          <w:rFonts w:hint="eastAsia"/>
          <w:lang w:val="en-US" w:eastAsia="zh-CN"/>
        </w:rPr>
        <w:t>4.3</w:t>
      </w:r>
      <w:r>
        <w:rPr>
          <w:rFonts w:hint="eastAsia"/>
        </w:rPr>
        <w:t xml:space="preserve">.4 </w:t>
      </w:r>
      <w:r>
        <w:rPr>
          <w:rFonts w:hint="eastAsia"/>
          <w:lang w:eastAsia="zh-CN"/>
        </w:rPr>
        <w:t>冒顶</w:t>
      </w:r>
      <w:r>
        <w:rPr>
          <w:rFonts w:hint="eastAsia"/>
        </w:rPr>
        <w:t>事故</w:t>
      </w:r>
    </w:p>
    <w:p>
      <w:pPr>
        <w:bidi w:val="0"/>
        <w:rPr>
          <w:rFonts w:hint="eastAsia"/>
        </w:rPr>
      </w:pPr>
      <w:r>
        <w:rPr>
          <w:rFonts w:hint="eastAsia"/>
        </w:rPr>
        <w:t>矿井发生冒顶事故，应首先组织人员查清灾区范围和通风系统破坏情况，并根据冒顶范围大小组织人员进行初期救援。</w:t>
      </w:r>
    </w:p>
    <w:p>
      <w:pPr>
        <w:bidi w:val="0"/>
        <w:rPr>
          <w:rFonts w:hint="eastAsia"/>
        </w:rPr>
      </w:pPr>
      <w:r>
        <w:rPr>
          <w:rFonts w:hint="eastAsia"/>
        </w:rPr>
        <w:t>矿山救护人员赶到现场后，应了解矿井通风系统状况，防止因冒顶造成瓦斯聚积，引发瓦斯事故，同时积极组织开展现场救护。具体处置要点如下：</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侦查冒顶的范围、进入冒顶地点的通道。分析冒顶地点的通风情况、空气成份、有害气体涌出等情况。探查事故现场有无压风管路、支护材料和通讯设备。</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制定通风、清理、支护、钻探等</w:t>
      </w:r>
      <w:r>
        <w:rPr>
          <w:rFonts w:hint="eastAsia"/>
          <w:lang w:eastAsia="zh-CN"/>
        </w:rPr>
        <w:t>措施</w:t>
      </w:r>
      <w:r>
        <w:rPr>
          <w:rFonts w:hint="eastAsia"/>
        </w:rPr>
        <w:t>，必要时接风筒向窒息区通风。</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如被困人员不能及时救出，应进行生存条件计算，并利用压风管、水管或采取打钻孔等方法向被困人员输送新鲜空气、饮料和食物。</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在维护好顶板的情况下迅速清理堵塞物，如果清理困难</w:t>
      </w:r>
      <w:r>
        <w:rPr>
          <w:rFonts w:hint="eastAsia"/>
          <w:lang w:eastAsia="zh-CN"/>
        </w:rPr>
        <w:t>，</w:t>
      </w:r>
      <w:r>
        <w:rPr>
          <w:rFonts w:hint="eastAsia"/>
        </w:rPr>
        <w:t>要采取开绕道、安装钻探设备进行钻探等方法接近被困人员。</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采用呼喊、敲击的方法或使用生命探测仪等装置准确判断被困人员的人数和分布位置情况。对找到的遇险人员，要迅速运送到安全地点，必要时进行急救包扎等处置</w:t>
      </w:r>
      <w:r>
        <w:rPr>
          <w:rFonts w:hint="eastAsia"/>
          <w:lang w:eastAsia="zh-CN"/>
        </w:rPr>
        <w:t>措施</w:t>
      </w:r>
      <w:r>
        <w:rPr>
          <w:rFonts w:hint="eastAsia"/>
        </w:rPr>
        <w:t>。</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冲击地压事故参照顶板事故处理。</w:t>
      </w:r>
    </w:p>
    <w:p>
      <w:pPr>
        <w:rPr>
          <w:rFonts w:hint="eastAsia"/>
          <w:lang w:eastAsia="zh-CN"/>
        </w:rPr>
      </w:pPr>
      <w:r>
        <w:rPr>
          <w:rFonts w:hint="eastAsia"/>
          <w:lang w:val="en-US" w:eastAsia="zh-CN"/>
        </w:rPr>
        <w:t>（7）救护人员必须佩戴和使用符合要求的防护用品，严禁救援人员在没有采取防护措施的情况下盲目施救。</w:t>
      </w:r>
    </w:p>
    <w:p>
      <w:pPr>
        <w:pStyle w:val="5"/>
        <w:bidi w:val="0"/>
        <w:rPr>
          <w:rFonts w:hint="eastAsia"/>
        </w:rPr>
      </w:pPr>
      <w:r>
        <w:rPr>
          <w:rFonts w:hint="eastAsia"/>
          <w:lang w:val="en-US" w:eastAsia="zh-CN"/>
        </w:rPr>
        <w:t>4.3.5</w:t>
      </w:r>
      <w:r>
        <w:rPr>
          <w:rFonts w:hint="eastAsia"/>
        </w:rPr>
        <w:t>煤与瓦斯突出事故</w:t>
      </w:r>
    </w:p>
    <w:p>
      <w:pPr>
        <w:bidi w:val="0"/>
        <w:rPr>
          <w:rFonts w:hint="eastAsia"/>
        </w:rPr>
      </w:pPr>
      <w:r>
        <w:rPr>
          <w:rFonts w:hint="eastAsia"/>
        </w:rPr>
        <w:t>矿井发生煤与瓦斯突出事故，应立即了解掌握事故情况和事故详细地点，组织所有井下人员沿安全路线迅速升井，并核清人员。严禁盲目组织人员入井抢救事故，以防止事故扩大。</w:t>
      </w:r>
    </w:p>
    <w:p>
      <w:pPr>
        <w:bidi w:val="0"/>
        <w:rPr>
          <w:rFonts w:hint="eastAsia"/>
        </w:rPr>
      </w:pPr>
      <w:r>
        <w:rPr>
          <w:rFonts w:hint="eastAsia"/>
        </w:rPr>
        <w:t>矿山救护人员赶到现场后，要迅速开展侦察，探明灾区情况</w:t>
      </w:r>
      <w:r>
        <w:rPr>
          <w:rFonts w:hint="eastAsia"/>
          <w:lang w:eastAsia="zh-CN"/>
        </w:rPr>
        <w:t>，</w:t>
      </w:r>
      <w:r>
        <w:rPr>
          <w:rFonts w:hint="eastAsia"/>
        </w:rPr>
        <w:t>紧急救助可能生还的一切人员。抢险指挥部应迅速了解现场情况，安排熟悉情况的人员做好下井准备，协助矿山救护队救援</w:t>
      </w:r>
      <w:r>
        <w:rPr>
          <w:rFonts w:hint="eastAsia"/>
          <w:lang w:eastAsia="zh-CN"/>
        </w:rPr>
        <w:t>，</w:t>
      </w:r>
      <w:r>
        <w:rPr>
          <w:rFonts w:hint="eastAsia"/>
        </w:rPr>
        <w:t>分析判断人员生还的可能和人员遇险的具体位置，为抢险工作赢得时间。具体处置要点如下：</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撤出灾区和受威胁区的人员。</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远距离切断灾区和受影响区域的电源。</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在进、回风井口及其50m范围内检查瓦斯、设置警戒，熄灭警戒区内的一切火源，严禁一切机动车辆进入警戒区。</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救护队进行侦察时，必须携带灭火器，发现人员，立即抢救。</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灾区内不准随意启闭电器开关，不得扭动矿灯开关和灯盖。严密监视原有火区，发现火源，立即扑灭，防止引起瓦斯爆炸。</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突出事故发生后不得停风和反风，防止风流紊乱扩大灾情。</w:t>
      </w:r>
    </w:p>
    <w:p>
      <w:pPr>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如果突出事故破坏范围很大，巷道恢复困难，应在抢救遇险人员之后，对灾区进行封闭，并逐段恢复通风。</w:t>
      </w:r>
    </w:p>
    <w:p>
      <w:pPr>
        <w:bidi w:val="0"/>
        <w:rPr>
          <w:rFonts w:hint="eastAsia"/>
        </w:rPr>
      </w:pPr>
      <w:r>
        <w:rPr>
          <w:rFonts w:hint="eastAsia"/>
          <w:lang w:eastAsia="zh-CN"/>
        </w:rPr>
        <w:t>（</w:t>
      </w:r>
      <w:r>
        <w:rPr>
          <w:rFonts w:hint="eastAsia"/>
          <w:lang w:val="en-US" w:eastAsia="zh-CN"/>
        </w:rPr>
        <w:t>8</w:t>
      </w:r>
      <w:r>
        <w:rPr>
          <w:rFonts w:hint="eastAsia"/>
          <w:lang w:eastAsia="zh-CN"/>
        </w:rPr>
        <w:t>）</w:t>
      </w:r>
      <w:r>
        <w:rPr>
          <w:rFonts w:hint="eastAsia"/>
        </w:rPr>
        <w:t>清理堵塞物救人时，按照处理冒顶事故携带装备，且必须使用防爆工具，并加强现场瓦斯、顶板等情况的监测检查</w:t>
      </w:r>
      <w:r>
        <w:rPr>
          <w:rFonts w:hint="eastAsia"/>
          <w:lang w:eastAsia="zh-CN"/>
        </w:rPr>
        <w:t>，</w:t>
      </w:r>
      <w:r>
        <w:rPr>
          <w:rFonts w:hint="eastAsia"/>
        </w:rPr>
        <w:t>防止发生次生事故。</w:t>
      </w:r>
    </w:p>
    <w:p>
      <w:pPr>
        <w:bidi w:val="0"/>
        <w:rPr>
          <w:rFonts w:hint="eastAsia"/>
        </w:rPr>
      </w:pPr>
      <w:r>
        <w:rPr>
          <w:rFonts w:hint="eastAsia"/>
          <w:lang w:eastAsia="zh-CN"/>
        </w:rPr>
        <w:t>（</w:t>
      </w:r>
      <w:r>
        <w:rPr>
          <w:rFonts w:hint="eastAsia"/>
          <w:lang w:val="en-US" w:eastAsia="zh-CN"/>
        </w:rPr>
        <w:t>9</w:t>
      </w:r>
      <w:r>
        <w:rPr>
          <w:rFonts w:hint="eastAsia"/>
          <w:lang w:eastAsia="zh-CN"/>
        </w:rPr>
        <w:t>）</w:t>
      </w:r>
      <w:r>
        <w:rPr>
          <w:rFonts w:hint="eastAsia"/>
        </w:rPr>
        <w:t>突出造成火灾或瓦斯爆炸，按火灾或瓦斯爆炸事故处置要点进行处理。</w:t>
      </w:r>
    </w:p>
    <w:p>
      <w:pPr>
        <w:rPr>
          <w:rFonts w:hint="eastAsia"/>
          <w:lang w:eastAsia="zh-CN"/>
        </w:rPr>
      </w:pPr>
      <w:r>
        <w:rPr>
          <w:rFonts w:hint="eastAsia"/>
          <w:lang w:val="en-US" w:eastAsia="zh-CN"/>
        </w:rPr>
        <w:t>（10）救护人员必须佩戴和使用符合要求的防护用品，严禁救援人员在没有采取防护措施的情况下盲目施救。</w:t>
      </w:r>
    </w:p>
    <w:p>
      <w:pPr>
        <w:pStyle w:val="5"/>
        <w:bidi w:val="0"/>
        <w:rPr>
          <w:rFonts w:hint="eastAsia"/>
        </w:rPr>
      </w:pPr>
      <w:r>
        <w:rPr>
          <w:rFonts w:hint="eastAsia"/>
          <w:lang w:val="en-US" w:eastAsia="zh-CN"/>
        </w:rPr>
        <w:t>4.3.6</w:t>
      </w:r>
      <w:r>
        <w:rPr>
          <w:rFonts w:hint="eastAsia"/>
        </w:rPr>
        <w:t>煤矿职业危害事故</w:t>
      </w:r>
    </w:p>
    <w:p>
      <w:pPr>
        <w:bidi w:val="0"/>
        <w:rPr>
          <w:rFonts w:hint="eastAsia"/>
        </w:rPr>
      </w:pPr>
      <w:r>
        <w:rPr>
          <w:rFonts w:hint="eastAsia"/>
        </w:rPr>
        <w:t>煤矿发生职业危害事故，按职业危害事故有关规定</w:t>
      </w:r>
      <w:r>
        <w:rPr>
          <w:rFonts w:hint="eastAsia"/>
          <w:lang w:eastAsia="zh-CN"/>
        </w:rPr>
        <w:t>采取相应</w:t>
      </w:r>
      <w:r>
        <w:rPr>
          <w:rFonts w:hint="eastAsia"/>
        </w:rPr>
        <w:t>措施处理。</w:t>
      </w:r>
    </w:p>
    <w:p>
      <w:pPr>
        <w:pStyle w:val="4"/>
        <w:bidi w:val="0"/>
        <w:rPr>
          <w:rFonts w:hint="default"/>
        </w:rPr>
      </w:pPr>
      <w:bookmarkStart w:id="22" w:name="_Toc8629"/>
      <w:r>
        <w:rPr>
          <w:rFonts w:hint="eastAsia"/>
          <w:lang w:val="en-US" w:eastAsia="zh-CN"/>
        </w:rPr>
        <w:t>4.4</w:t>
      </w:r>
      <w:r>
        <w:rPr>
          <w:rFonts w:hint="default"/>
        </w:rPr>
        <w:t>信息发布</w:t>
      </w:r>
      <w:bookmarkEnd w:id="22"/>
    </w:p>
    <w:p>
      <w:pPr>
        <w:bidi w:val="0"/>
        <w:rPr>
          <w:rFonts w:hint="default"/>
        </w:rPr>
      </w:pPr>
      <w:r>
        <w:rPr>
          <w:rFonts w:hint="default"/>
        </w:rPr>
        <w:t>信息发布要坚持实事求是、及时准确的原则</w:t>
      </w:r>
      <w:r>
        <w:rPr>
          <w:rFonts w:hint="eastAsia"/>
          <w:lang w:eastAsia="zh-CN"/>
        </w:rPr>
        <w:t>，</w:t>
      </w:r>
      <w:r>
        <w:rPr>
          <w:rFonts w:hint="default"/>
        </w:rPr>
        <w:t>正确引导社会舆论。指挥部启动应急响应时</w:t>
      </w:r>
      <w:r>
        <w:rPr>
          <w:rFonts w:hint="eastAsia"/>
          <w:lang w:eastAsia="zh-CN"/>
        </w:rPr>
        <w:t>，</w:t>
      </w:r>
      <w:r>
        <w:rPr>
          <w:rFonts w:hint="default"/>
        </w:rPr>
        <w:t>应及时通过主流媒体向社会发布事故灾害的初步核实情况、政府应对措施等权威信息</w:t>
      </w:r>
      <w:r>
        <w:rPr>
          <w:rFonts w:hint="eastAsia"/>
          <w:lang w:eastAsia="zh-CN"/>
        </w:rPr>
        <w:t>，</w:t>
      </w:r>
      <w:r>
        <w:rPr>
          <w:rFonts w:hint="default"/>
        </w:rPr>
        <w:t>并根据处置进展情况实行动态信息发布。</w:t>
      </w:r>
    </w:p>
    <w:p>
      <w:pPr>
        <w:bidi w:val="0"/>
        <w:rPr>
          <w:rFonts w:hint="default"/>
        </w:rPr>
      </w:pPr>
      <w:r>
        <w:rPr>
          <w:rFonts w:hint="default"/>
        </w:rPr>
        <w:t>信息发布形式包括新闻通稿、新闻发布会、媒体采访、官方信息平台发布、组织专家解读等形式</w:t>
      </w:r>
      <w:r>
        <w:rPr>
          <w:rFonts w:hint="eastAsia"/>
          <w:lang w:eastAsia="zh-CN"/>
        </w:rPr>
        <w:t>，</w:t>
      </w:r>
      <w:r>
        <w:rPr>
          <w:rFonts w:hint="default"/>
        </w:rPr>
        <w:t>及时准确、全面客观发布</w:t>
      </w:r>
      <w:r>
        <w:rPr>
          <w:rFonts w:hint="default"/>
          <w:highlight w:val="none"/>
        </w:rPr>
        <w:t>信息。煤矿事故灾害及应急救援信息</w:t>
      </w:r>
      <w:r>
        <w:rPr>
          <w:rFonts w:hint="eastAsia"/>
          <w:highlight w:val="none"/>
          <w:lang w:eastAsia="zh-CN"/>
        </w:rPr>
        <w:t>，</w:t>
      </w:r>
      <w:r>
        <w:rPr>
          <w:rFonts w:hint="default"/>
          <w:highlight w:val="none"/>
        </w:rPr>
        <w:t>由指挥部信息发布组牵头</w:t>
      </w:r>
      <w:r>
        <w:rPr>
          <w:rFonts w:hint="eastAsia"/>
          <w:highlight w:val="none"/>
          <w:lang w:eastAsia="zh-CN"/>
        </w:rPr>
        <w:t>，</w:t>
      </w:r>
      <w:r>
        <w:rPr>
          <w:rFonts w:hint="default"/>
          <w:highlight w:val="none"/>
        </w:rPr>
        <w:t>根据授权组织</w:t>
      </w:r>
      <w:r>
        <w:rPr>
          <w:rFonts w:hint="eastAsia"/>
          <w:highlight w:val="none"/>
          <w:lang w:eastAsia="zh-CN"/>
        </w:rPr>
        <w:t>市政府相关部门</w:t>
      </w:r>
      <w:r>
        <w:rPr>
          <w:rFonts w:hint="default"/>
          <w:highlight w:val="none"/>
        </w:rPr>
        <w:t>或煤炭企业有关部门</w:t>
      </w:r>
      <w:r>
        <w:rPr>
          <w:rFonts w:hint="eastAsia"/>
          <w:highlight w:val="none"/>
          <w:lang w:eastAsia="zh-CN"/>
        </w:rPr>
        <w:t>，</w:t>
      </w:r>
      <w:r>
        <w:rPr>
          <w:rFonts w:hint="default"/>
          <w:highlight w:val="none"/>
        </w:rPr>
        <w:t>统一发布口径</w:t>
      </w:r>
      <w:r>
        <w:rPr>
          <w:rFonts w:hint="eastAsia"/>
          <w:highlight w:val="none"/>
          <w:lang w:eastAsia="zh-CN"/>
        </w:rPr>
        <w:t>，</w:t>
      </w:r>
      <w:r>
        <w:rPr>
          <w:rFonts w:hint="default"/>
          <w:highlight w:val="none"/>
        </w:rPr>
        <w:t>参与应急处置的有关单位和个人不得擅自对外发布应急处置工作的情况和事态发展的信息</w:t>
      </w:r>
      <w:r>
        <w:rPr>
          <w:rFonts w:hint="eastAsia"/>
          <w:highlight w:val="none"/>
          <w:lang w:eastAsia="zh-CN"/>
        </w:rPr>
        <w:t>，</w:t>
      </w:r>
      <w:r>
        <w:rPr>
          <w:rFonts w:hint="default"/>
          <w:highlight w:val="none"/>
        </w:rPr>
        <w:t>任何单位和个人不得编造、传播</w:t>
      </w:r>
      <w:r>
        <w:rPr>
          <w:rFonts w:hint="default"/>
        </w:rPr>
        <w:t>灾害发展或应急处置工作的虚假信息。</w:t>
      </w:r>
    </w:p>
    <w:p>
      <w:pPr>
        <w:pStyle w:val="4"/>
        <w:bidi w:val="0"/>
        <w:rPr>
          <w:rFonts w:hint="default"/>
        </w:rPr>
      </w:pPr>
      <w:bookmarkStart w:id="23" w:name="_Toc23920"/>
      <w:r>
        <w:rPr>
          <w:rFonts w:hint="eastAsia"/>
          <w:lang w:val="en-US" w:eastAsia="zh-CN"/>
        </w:rPr>
        <w:t>4.5</w:t>
      </w:r>
      <w:r>
        <w:rPr>
          <w:rFonts w:hint="default"/>
        </w:rPr>
        <w:t>应急结束</w:t>
      </w:r>
      <w:bookmarkEnd w:id="23"/>
    </w:p>
    <w:p>
      <w:pPr>
        <w:bidi w:val="0"/>
        <w:rPr>
          <w:rFonts w:hint="default"/>
        </w:rPr>
      </w:pPr>
      <w:r>
        <w:rPr>
          <w:rFonts w:hint="default"/>
        </w:rPr>
        <w:t>遇险人员被安全救出或遇险人员和遇难人员被全部运至地面并由事故发生地政府详细核实遇险人员与被解救和遇难人员无误后</w:t>
      </w:r>
      <w:r>
        <w:rPr>
          <w:rFonts w:hint="eastAsia"/>
          <w:lang w:eastAsia="zh-CN"/>
        </w:rPr>
        <w:t>，</w:t>
      </w:r>
      <w:r>
        <w:rPr>
          <w:rFonts w:hint="default"/>
        </w:rPr>
        <w:t>按照</w:t>
      </w:r>
      <w:r>
        <w:rPr>
          <w:rFonts w:hint="eastAsia"/>
          <w:lang w:eastAsia="zh-CN"/>
        </w:rPr>
        <w:t>“</w:t>
      </w:r>
      <w:r>
        <w:rPr>
          <w:rFonts w:hint="default"/>
        </w:rPr>
        <w:t>谁启动、谁解除</w:t>
      </w:r>
      <w:r>
        <w:rPr>
          <w:rFonts w:hint="eastAsia"/>
          <w:lang w:eastAsia="zh-CN"/>
        </w:rPr>
        <w:t>”</w:t>
      </w:r>
      <w:r>
        <w:rPr>
          <w:rFonts w:hint="default"/>
        </w:rPr>
        <w:t>原则</w:t>
      </w:r>
      <w:r>
        <w:rPr>
          <w:rFonts w:hint="eastAsia"/>
          <w:lang w:eastAsia="zh-CN"/>
        </w:rPr>
        <w:t>，</w:t>
      </w:r>
      <w:r>
        <w:rPr>
          <w:rFonts w:hint="default"/>
        </w:rPr>
        <w:t>由启动响应的应急指挥机构宣布应急结束。</w:t>
      </w:r>
    </w:p>
    <w:p>
      <w:pPr>
        <w:bidi w:val="0"/>
        <w:rPr>
          <w:rFonts w:hint="default"/>
        </w:rPr>
      </w:pPr>
      <w:r>
        <w:rPr>
          <w:rFonts w:hint="default"/>
        </w:rPr>
        <w:t>如有遇险人员经搜救确实无法找到</w:t>
      </w:r>
      <w:r>
        <w:rPr>
          <w:rFonts w:hint="eastAsia"/>
          <w:lang w:eastAsia="zh-CN"/>
        </w:rPr>
        <w:t>，</w:t>
      </w:r>
      <w:r>
        <w:rPr>
          <w:rFonts w:hint="default"/>
        </w:rPr>
        <w:t>并由指挥部组织有关专家召开论证会</w:t>
      </w:r>
      <w:r>
        <w:rPr>
          <w:rFonts w:hint="eastAsia"/>
          <w:lang w:eastAsia="zh-CN"/>
        </w:rPr>
        <w:t>，</w:t>
      </w:r>
      <w:r>
        <w:rPr>
          <w:rFonts w:hint="default"/>
        </w:rPr>
        <w:t>确认遇险人员无生还可能</w:t>
      </w:r>
      <w:r>
        <w:rPr>
          <w:rFonts w:hint="eastAsia"/>
          <w:lang w:eastAsia="zh-CN"/>
        </w:rPr>
        <w:t>，</w:t>
      </w:r>
      <w:r>
        <w:rPr>
          <w:rFonts w:hint="default"/>
        </w:rPr>
        <w:t>经指挥部全体会商通过</w:t>
      </w:r>
      <w:r>
        <w:rPr>
          <w:rFonts w:hint="eastAsia"/>
          <w:lang w:eastAsia="zh-CN"/>
        </w:rPr>
        <w:t>，</w:t>
      </w:r>
      <w:r>
        <w:rPr>
          <w:rFonts w:hint="default"/>
        </w:rPr>
        <w:t>与遇险者家属妥善沟通并签订赔偿协议后</w:t>
      </w:r>
      <w:r>
        <w:rPr>
          <w:rFonts w:hint="eastAsia"/>
          <w:lang w:eastAsia="zh-CN"/>
        </w:rPr>
        <w:t>，</w:t>
      </w:r>
      <w:r>
        <w:rPr>
          <w:rFonts w:hint="default"/>
        </w:rPr>
        <w:t>才能确定应急结束。</w:t>
      </w:r>
    </w:p>
    <w:p>
      <w:pPr>
        <w:pStyle w:val="3"/>
        <w:bidi w:val="0"/>
        <w:rPr>
          <w:rFonts w:hint="default"/>
        </w:rPr>
      </w:pPr>
      <w:bookmarkStart w:id="24" w:name="_Toc5672"/>
      <w:r>
        <w:rPr>
          <w:rFonts w:hint="eastAsia"/>
          <w:lang w:val="en-US" w:eastAsia="zh-CN"/>
        </w:rPr>
        <w:t>5</w:t>
      </w:r>
      <w:r>
        <w:rPr>
          <w:rFonts w:hint="default"/>
        </w:rPr>
        <w:t>后期处置</w:t>
      </w:r>
      <w:bookmarkEnd w:id="24"/>
    </w:p>
    <w:p>
      <w:pPr>
        <w:pStyle w:val="4"/>
        <w:bidi w:val="0"/>
        <w:rPr>
          <w:rFonts w:hint="default"/>
        </w:rPr>
      </w:pPr>
      <w:bookmarkStart w:id="25" w:name="_Toc22256"/>
      <w:bookmarkStart w:id="26" w:name="_Toc13817"/>
      <w:r>
        <w:rPr>
          <w:rFonts w:hint="eastAsia"/>
          <w:lang w:val="en-US" w:eastAsia="zh-CN"/>
        </w:rPr>
        <w:t>5</w:t>
      </w:r>
      <w:r>
        <w:rPr>
          <w:rFonts w:hint="default"/>
        </w:rPr>
        <w:t>.1善后处置</w:t>
      </w:r>
      <w:bookmarkEnd w:id="25"/>
      <w:bookmarkEnd w:id="26"/>
    </w:p>
    <w:p>
      <w:pPr>
        <w:bidi w:val="0"/>
        <w:rPr>
          <w:rFonts w:hint="eastAsia"/>
          <w:lang w:eastAsia="zh-CN"/>
        </w:rPr>
      </w:pPr>
      <w:r>
        <w:rPr>
          <w:rFonts w:hint="default"/>
          <w:lang w:eastAsia="zh-CN"/>
        </w:rPr>
        <w:t>（</w:t>
      </w:r>
      <w:r>
        <w:rPr>
          <w:rFonts w:hint="default"/>
          <w:lang w:val="en-US" w:eastAsia="zh-CN"/>
        </w:rPr>
        <w:t>1</w:t>
      </w:r>
      <w:r>
        <w:rPr>
          <w:rFonts w:hint="default"/>
          <w:lang w:eastAsia="zh-CN"/>
        </w:rPr>
        <w:t>）</w:t>
      </w:r>
      <w:r>
        <w:rPr>
          <w:rFonts w:hint="default"/>
        </w:rPr>
        <w:t>根据</w:t>
      </w:r>
      <w:r>
        <w:rPr>
          <w:rFonts w:hint="eastAsia"/>
          <w:lang w:eastAsia="zh-CN"/>
        </w:rPr>
        <w:t>遭受损失</w:t>
      </w:r>
      <w:r>
        <w:rPr>
          <w:rFonts w:hint="default"/>
        </w:rPr>
        <w:t>情况，制定救助、补偿、抚慰、安置等善后工作方案</w:t>
      </w:r>
      <w:r>
        <w:rPr>
          <w:rFonts w:hint="eastAsia"/>
          <w:lang w:eastAsia="zh-CN"/>
        </w:rPr>
        <w:t>。</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rPr>
        <w:t>对</w:t>
      </w:r>
      <w:r>
        <w:rPr>
          <w:rFonts w:hint="eastAsia"/>
          <w:lang w:eastAsia="zh-CN"/>
        </w:rPr>
        <w:t>煤矿生产安全事故</w:t>
      </w:r>
      <w:r>
        <w:rPr>
          <w:rFonts w:hint="default"/>
        </w:rPr>
        <w:t>中的伤亡人员、应急处置工作人员，以及紧急调集、征用有关单位及个人的物资，按照规定给予抚恤、补助或补偿</w:t>
      </w:r>
      <w:r>
        <w:rPr>
          <w:rFonts w:hint="default"/>
          <w:lang w:eastAsia="zh-CN"/>
        </w:rPr>
        <w:t>，并提供心理咨询及司法援助</w:t>
      </w:r>
      <w:r>
        <w:rPr>
          <w:rFonts w:hint="default"/>
        </w:rPr>
        <w:t>。</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rPr>
        <w:t>妥善解决因处置突发事件引发的矛盾纠纷。</w:t>
      </w:r>
    </w:p>
    <w:p>
      <w:pPr>
        <w:bidi w:val="0"/>
        <w:rPr>
          <w:rFonts w:hint="default"/>
        </w:rPr>
      </w:pPr>
      <w:r>
        <w:rPr>
          <w:rFonts w:hint="default"/>
          <w:lang w:eastAsia="zh-CN"/>
        </w:rPr>
        <w:t>（</w:t>
      </w:r>
      <w:r>
        <w:rPr>
          <w:rFonts w:hint="default"/>
          <w:lang w:val="en-US" w:eastAsia="zh-CN"/>
        </w:rPr>
        <w:t>4</w:t>
      </w:r>
      <w:r>
        <w:rPr>
          <w:rFonts w:hint="default"/>
          <w:lang w:eastAsia="zh-CN"/>
        </w:rPr>
        <w:t>）</w:t>
      </w:r>
      <w:r>
        <w:rPr>
          <w:rFonts w:hint="default"/>
        </w:rPr>
        <w:t>有关部门要做好疫病和环境污染防治工作。</w:t>
      </w:r>
    </w:p>
    <w:p>
      <w:pPr>
        <w:bidi w:val="0"/>
        <w:rPr>
          <w:rFonts w:hint="default"/>
        </w:rPr>
      </w:pPr>
      <w:r>
        <w:rPr>
          <w:rFonts w:hint="default"/>
          <w:lang w:eastAsia="zh-CN"/>
        </w:rPr>
        <w:t>（</w:t>
      </w:r>
      <w:r>
        <w:rPr>
          <w:rFonts w:hint="default"/>
          <w:lang w:val="en-US" w:eastAsia="zh-CN"/>
        </w:rPr>
        <w:t>5</w:t>
      </w:r>
      <w:r>
        <w:rPr>
          <w:rFonts w:hint="default"/>
          <w:lang w:eastAsia="zh-CN"/>
        </w:rPr>
        <w:t>）</w:t>
      </w:r>
      <w:r>
        <w:rPr>
          <w:rFonts w:hint="default"/>
        </w:rPr>
        <w:t>保险监管机构要组织、督促有关保险机构及时开展查勘和理赔工作。</w:t>
      </w:r>
    </w:p>
    <w:p>
      <w:pPr>
        <w:pStyle w:val="4"/>
        <w:bidi w:val="0"/>
        <w:rPr>
          <w:rFonts w:hint="default"/>
        </w:rPr>
      </w:pPr>
      <w:bookmarkStart w:id="27" w:name="_Toc14908"/>
      <w:bookmarkStart w:id="28" w:name="_Toc3978"/>
      <w:r>
        <w:rPr>
          <w:rFonts w:hint="eastAsia"/>
          <w:lang w:val="en-US" w:eastAsia="zh-CN"/>
        </w:rPr>
        <w:t>5</w:t>
      </w:r>
      <w:r>
        <w:rPr>
          <w:rFonts w:hint="default"/>
        </w:rPr>
        <w:t>.2调查评估</w:t>
      </w:r>
      <w:bookmarkEnd w:id="27"/>
      <w:bookmarkEnd w:id="28"/>
    </w:p>
    <w:p>
      <w:pPr>
        <w:bidi w:val="0"/>
        <w:rPr>
          <w:rFonts w:hint="default"/>
        </w:rPr>
      </w:pPr>
      <w:r>
        <w:rPr>
          <w:rFonts w:hint="default"/>
        </w:rPr>
        <w:t>（1）事故调查组在市政府的领导下，对</w:t>
      </w:r>
      <w:r>
        <w:rPr>
          <w:rFonts w:hint="eastAsia"/>
          <w:lang w:eastAsia="zh-CN"/>
        </w:rPr>
        <w:t>煤矿生产安全事故</w:t>
      </w:r>
      <w:r>
        <w:rPr>
          <w:rFonts w:hint="default"/>
          <w:lang w:eastAsia="zh-CN"/>
        </w:rPr>
        <w:t>发生</w:t>
      </w:r>
      <w:r>
        <w:rPr>
          <w:rFonts w:hint="default"/>
        </w:rPr>
        <w:t>的原因、处置经过、损失、援助需求、责任单位奖惩等做出综合调查评估，总结经验教训，制定改进措施，并及时将调查报告报送市政府。</w:t>
      </w:r>
    </w:p>
    <w:p>
      <w:pPr>
        <w:bidi w:val="0"/>
        <w:rPr>
          <w:rFonts w:hint="default"/>
        </w:rPr>
      </w:pPr>
      <w:r>
        <w:rPr>
          <w:rFonts w:hint="default"/>
        </w:rPr>
        <w:t>（2）参与应急救援工作的部门应对本部门应急处置工作及时进行总结并书面报市政府。</w:t>
      </w:r>
    </w:p>
    <w:p>
      <w:pPr>
        <w:bidi w:val="0"/>
        <w:rPr>
          <w:rFonts w:hint="default"/>
        </w:rPr>
      </w:pPr>
      <w:r>
        <w:rPr>
          <w:rFonts w:hint="default"/>
        </w:rPr>
        <w:t>（3）根据调查评估报告，市政府对在处置</w:t>
      </w:r>
      <w:r>
        <w:rPr>
          <w:rFonts w:hint="eastAsia"/>
          <w:lang w:eastAsia="zh-CN"/>
        </w:rPr>
        <w:t>煤矿生产安全事故救灾</w:t>
      </w:r>
      <w:r>
        <w:rPr>
          <w:rFonts w:hint="default"/>
        </w:rPr>
        <w:t>中有重大贡献的单位和个人，给予奖励和表彰；市纪委监委对处置</w:t>
      </w:r>
      <w:r>
        <w:rPr>
          <w:rFonts w:hint="eastAsia"/>
          <w:lang w:eastAsia="zh-CN"/>
        </w:rPr>
        <w:t>煤矿生产安全事故</w:t>
      </w:r>
      <w:r>
        <w:rPr>
          <w:rFonts w:hint="default"/>
        </w:rPr>
        <w:t>中瞒报、漏报、迟报信息及其他失职、渎职行为的单位和个人，追究其行政责任；构成犯罪的，提请市司法机关依法追究刑事责任。</w:t>
      </w:r>
    </w:p>
    <w:p>
      <w:pPr>
        <w:pStyle w:val="4"/>
        <w:bidi w:val="0"/>
        <w:rPr>
          <w:rFonts w:hint="default"/>
        </w:rPr>
      </w:pPr>
      <w:bookmarkStart w:id="29" w:name="_Toc21241"/>
      <w:bookmarkStart w:id="30" w:name="_Toc14578"/>
      <w:r>
        <w:rPr>
          <w:rFonts w:hint="eastAsia"/>
          <w:lang w:val="en-US" w:eastAsia="zh-CN"/>
        </w:rPr>
        <w:t>5</w:t>
      </w:r>
      <w:r>
        <w:rPr>
          <w:rFonts w:hint="default"/>
        </w:rPr>
        <w:t>.3恢复重建</w:t>
      </w:r>
      <w:bookmarkEnd w:id="29"/>
      <w:bookmarkEnd w:id="30"/>
    </w:p>
    <w:p>
      <w:pPr>
        <w:bidi w:val="0"/>
        <w:rPr>
          <w:rFonts w:hint="default"/>
          <w:color w:val="auto"/>
          <w:lang w:eastAsia="zh-CN"/>
        </w:rPr>
      </w:pPr>
      <w:r>
        <w:rPr>
          <w:rFonts w:hint="default"/>
          <w:lang w:eastAsia="zh-CN"/>
        </w:rPr>
        <w:t>（1）市人民政府、各</w:t>
      </w:r>
      <w:r>
        <w:rPr>
          <w:rFonts w:hint="eastAsia"/>
          <w:lang w:eastAsia="zh-CN"/>
        </w:rPr>
        <w:t>乡镇人民政府</w:t>
      </w:r>
      <w:r>
        <w:rPr>
          <w:rFonts w:hint="default"/>
          <w:lang w:eastAsia="zh-CN"/>
        </w:rPr>
        <w:t>、有关主管部门应当帮助</w:t>
      </w:r>
      <w:r>
        <w:rPr>
          <w:rFonts w:hint="default"/>
          <w:color w:val="auto"/>
          <w:u w:val="none"/>
          <w:lang w:eastAsia="zh-CN"/>
        </w:rPr>
        <w:t>受灾</w:t>
      </w:r>
      <w:r>
        <w:rPr>
          <w:rFonts w:hint="eastAsia"/>
          <w:color w:val="auto"/>
          <w:u w:val="none"/>
          <w:lang w:eastAsia="zh-CN"/>
        </w:rPr>
        <w:t>企业</w:t>
      </w:r>
      <w:r>
        <w:rPr>
          <w:rFonts w:hint="default"/>
          <w:color w:val="auto"/>
          <w:u w:val="none"/>
          <w:lang w:eastAsia="zh-CN"/>
        </w:rPr>
        <w:t>恢复生产，做好</w:t>
      </w:r>
      <w:r>
        <w:rPr>
          <w:rFonts w:hint="eastAsia"/>
          <w:color w:val="auto"/>
          <w:u w:val="none"/>
          <w:lang w:eastAsia="zh-CN"/>
        </w:rPr>
        <w:t>恢复重建工作</w:t>
      </w:r>
      <w:r>
        <w:rPr>
          <w:rFonts w:hint="default"/>
          <w:color w:val="auto"/>
          <w:u w:val="none"/>
          <w:lang w:eastAsia="zh-CN"/>
        </w:rPr>
        <w:t>。</w:t>
      </w:r>
    </w:p>
    <w:p>
      <w:pPr>
        <w:bidi w:val="0"/>
        <w:rPr>
          <w:rFonts w:hint="default"/>
          <w:lang w:eastAsia="zh-CN"/>
        </w:rPr>
      </w:pPr>
      <w:r>
        <w:rPr>
          <w:rFonts w:hint="default"/>
          <w:lang w:eastAsia="zh-CN"/>
        </w:rPr>
        <w:t>（</w:t>
      </w:r>
      <w:r>
        <w:rPr>
          <w:rFonts w:hint="eastAsia"/>
          <w:lang w:val="en-US" w:eastAsia="zh-CN"/>
        </w:rPr>
        <w:t>2</w:t>
      </w:r>
      <w:r>
        <w:rPr>
          <w:rFonts w:hint="default"/>
          <w:lang w:eastAsia="zh-CN"/>
        </w:rPr>
        <w:t>）</w:t>
      </w:r>
      <w:r>
        <w:rPr>
          <w:rFonts w:hint="default"/>
        </w:rPr>
        <w:t>对紧急调集、征用有关单位或部门的物资按价付款或归还</w:t>
      </w:r>
      <w:r>
        <w:rPr>
          <w:rFonts w:hint="default"/>
          <w:lang w:eastAsia="zh-CN"/>
        </w:rPr>
        <w:t>。</w:t>
      </w:r>
    </w:p>
    <w:p>
      <w:pPr>
        <w:pStyle w:val="3"/>
        <w:bidi w:val="0"/>
        <w:rPr>
          <w:rFonts w:hint="default"/>
        </w:rPr>
      </w:pPr>
      <w:bookmarkStart w:id="31" w:name="_Toc26296"/>
      <w:r>
        <w:rPr>
          <w:rFonts w:hint="eastAsia"/>
          <w:lang w:val="en-US" w:eastAsia="zh-CN"/>
        </w:rPr>
        <w:t>6</w:t>
      </w:r>
      <w:r>
        <w:rPr>
          <w:rFonts w:hint="default"/>
        </w:rPr>
        <w:t>保障措施</w:t>
      </w:r>
      <w:bookmarkEnd w:id="31"/>
    </w:p>
    <w:p>
      <w:pPr>
        <w:pStyle w:val="4"/>
        <w:bidi w:val="0"/>
        <w:rPr>
          <w:rFonts w:hint="default"/>
        </w:rPr>
      </w:pPr>
      <w:bookmarkStart w:id="32" w:name="_Toc26115"/>
      <w:r>
        <w:rPr>
          <w:rFonts w:hint="eastAsia"/>
          <w:lang w:val="en-US" w:eastAsia="zh-CN"/>
        </w:rPr>
        <w:t>6.1</w:t>
      </w:r>
      <w:r>
        <w:rPr>
          <w:rFonts w:hint="default"/>
        </w:rPr>
        <w:t>通讯电力保障</w:t>
      </w:r>
      <w:bookmarkEnd w:id="32"/>
    </w:p>
    <w:p>
      <w:pPr>
        <w:bidi w:val="0"/>
        <w:rPr>
          <w:rFonts w:hint="default"/>
        </w:rPr>
      </w:pPr>
      <w:r>
        <w:rPr>
          <w:rFonts w:hint="default"/>
        </w:rPr>
        <w:t>各级政府、</w:t>
      </w:r>
      <w:r>
        <w:rPr>
          <w:rFonts w:hint="eastAsia"/>
          <w:lang w:eastAsia="zh-CN"/>
        </w:rPr>
        <w:t>市应急管理局</w:t>
      </w:r>
      <w:r>
        <w:rPr>
          <w:rFonts w:hint="default"/>
        </w:rPr>
        <w:t>和煤矿企业必须建立24小时应急值守制度</w:t>
      </w:r>
      <w:r>
        <w:rPr>
          <w:rFonts w:hint="eastAsia"/>
          <w:lang w:eastAsia="zh-CN"/>
        </w:rPr>
        <w:t>，</w:t>
      </w:r>
      <w:r>
        <w:rPr>
          <w:rFonts w:hint="default"/>
        </w:rPr>
        <w:t>设立专用电话和传真</w:t>
      </w:r>
      <w:r>
        <w:rPr>
          <w:rFonts w:hint="eastAsia"/>
          <w:lang w:eastAsia="zh-CN"/>
        </w:rPr>
        <w:t>，</w:t>
      </w:r>
      <w:r>
        <w:rPr>
          <w:rFonts w:hint="default"/>
        </w:rPr>
        <w:t>建立生产安全事故信息报告与处置制度</w:t>
      </w:r>
      <w:r>
        <w:rPr>
          <w:rFonts w:hint="eastAsia"/>
          <w:lang w:eastAsia="zh-CN"/>
        </w:rPr>
        <w:t>，</w:t>
      </w:r>
      <w:r>
        <w:rPr>
          <w:rFonts w:hint="default"/>
        </w:rPr>
        <w:t>保证通讯信息畅通。</w:t>
      </w:r>
    </w:p>
    <w:p>
      <w:pPr>
        <w:bidi w:val="0"/>
        <w:rPr>
          <w:rFonts w:hint="default"/>
        </w:rPr>
      </w:pPr>
      <w:r>
        <w:rPr>
          <w:rFonts w:hint="default"/>
        </w:rPr>
        <w:t>煤矿企业和</w:t>
      </w:r>
      <w:r>
        <w:rPr>
          <w:rFonts w:hint="eastAsia"/>
          <w:lang w:eastAsia="zh-CN"/>
        </w:rPr>
        <w:t>市</w:t>
      </w:r>
      <w:r>
        <w:rPr>
          <w:rFonts w:hint="default"/>
        </w:rPr>
        <w:t>供电公司要加强各自管辖范围内的电力系统维护和设备保养</w:t>
      </w:r>
      <w:r>
        <w:rPr>
          <w:rFonts w:hint="eastAsia"/>
          <w:lang w:eastAsia="zh-CN"/>
        </w:rPr>
        <w:t>，</w:t>
      </w:r>
      <w:r>
        <w:rPr>
          <w:rFonts w:hint="default"/>
        </w:rPr>
        <w:t>抢修被毁损的电力设施和调度系统</w:t>
      </w:r>
      <w:r>
        <w:rPr>
          <w:rFonts w:hint="eastAsia"/>
          <w:lang w:eastAsia="zh-CN"/>
        </w:rPr>
        <w:t>，</w:t>
      </w:r>
      <w:r>
        <w:rPr>
          <w:rFonts w:hint="default"/>
        </w:rPr>
        <w:t>特殊情况下供电公司应提供应急发电支援</w:t>
      </w:r>
      <w:r>
        <w:rPr>
          <w:rFonts w:hint="eastAsia"/>
          <w:lang w:eastAsia="zh-CN"/>
        </w:rPr>
        <w:t>，</w:t>
      </w:r>
      <w:r>
        <w:rPr>
          <w:rFonts w:hint="default"/>
        </w:rPr>
        <w:t>确保生产安全事故应急救援过程中的电力供给。</w:t>
      </w:r>
    </w:p>
    <w:p>
      <w:pPr>
        <w:pStyle w:val="4"/>
        <w:bidi w:val="0"/>
        <w:rPr>
          <w:rFonts w:hint="default"/>
        </w:rPr>
      </w:pPr>
      <w:bookmarkStart w:id="33" w:name="_Toc31357"/>
      <w:r>
        <w:rPr>
          <w:rFonts w:hint="eastAsia"/>
          <w:lang w:val="en-US" w:eastAsia="zh-CN"/>
        </w:rPr>
        <w:t>6.2</w:t>
      </w:r>
      <w:r>
        <w:rPr>
          <w:rFonts w:hint="default"/>
        </w:rPr>
        <w:t>应急队伍保障</w:t>
      </w:r>
      <w:bookmarkEnd w:id="33"/>
    </w:p>
    <w:p>
      <w:pPr>
        <w:bidi w:val="0"/>
        <w:rPr>
          <w:rFonts w:hint="default"/>
          <w:color w:val="auto"/>
          <w:highlight w:val="none"/>
        </w:rPr>
      </w:pPr>
      <w:r>
        <w:rPr>
          <w:rFonts w:hint="default"/>
          <w:color w:val="auto"/>
          <w:highlight w:val="none"/>
        </w:rPr>
        <w:t>煤矿企业在建立专职或兼职应急救援队伍的基础上</w:t>
      </w:r>
      <w:r>
        <w:rPr>
          <w:rFonts w:hint="eastAsia"/>
          <w:color w:val="auto"/>
          <w:highlight w:val="none"/>
          <w:lang w:eastAsia="zh-CN"/>
        </w:rPr>
        <w:t>，</w:t>
      </w:r>
      <w:r>
        <w:rPr>
          <w:rFonts w:hint="default"/>
          <w:color w:val="auto"/>
          <w:highlight w:val="none"/>
        </w:rPr>
        <w:t>并与邻近的专业救援队伍签订救护协议</w:t>
      </w:r>
      <w:r>
        <w:rPr>
          <w:rFonts w:hint="eastAsia"/>
          <w:color w:val="auto"/>
          <w:highlight w:val="none"/>
          <w:lang w:eastAsia="zh-CN"/>
        </w:rPr>
        <w:t>，</w:t>
      </w:r>
      <w:r>
        <w:rPr>
          <w:rFonts w:hint="default"/>
          <w:color w:val="auto"/>
          <w:highlight w:val="none"/>
        </w:rPr>
        <w:t>保证充足的专业应急救援力量。</w:t>
      </w:r>
    </w:p>
    <w:p>
      <w:pPr>
        <w:bidi w:val="0"/>
        <w:rPr>
          <w:rFonts w:hint="default"/>
          <w:color w:val="auto"/>
          <w:highlight w:val="none"/>
        </w:rPr>
      </w:pPr>
      <w:r>
        <w:rPr>
          <w:rFonts w:hint="default"/>
          <w:color w:val="auto"/>
          <w:highlight w:val="none"/>
        </w:rPr>
        <w:t>应急医疗救护队伍</w:t>
      </w:r>
      <w:r>
        <w:rPr>
          <w:rFonts w:hint="eastAsia"/>
          <w:color w:val="auto"/>
          <w:highlight w:val="none"/>
          <w:lang w:eastAsia="zh-CN"/>
        </w:rPr>
        <w:t>，</w:t>
      </w:r>
      <w:r>
        <w:rPr>
          <w:rFonts w:hint="default"/>
          <w:color w:val="auto"/>
          <w:highlight w:val="none"/>
        </w:rPr>
        <w:t>主要利用当地医疗队伍</w:t>
      </w:r>
      <w:r>
        <w:rPr>
          <w:rFonts w:hint="eastAsia"/>
          <w:color w:val="auto"/>
          <w:highlight w:val="none"/>
          <w:lang w:eastAsia="zh-CN"/>
        </w:rPr>
        <w:t>，</w:t>
      </w:r>
      <w:r>
        <w:rPr>
          <w:rFonts w:hint="default"/>
          <w:color w:val="auto"/>
          <w:highlight w:val="none"/>
        </w:rPr>
        <w:t>根据需要</w:t>
      </w:r>
      <w:r>
        <w:rPr>
          <w:rFonts w:hint="eastAsia"/>
          <w:color w:val="auto"/>
          <w:highlight w:val="none"/>
          <w:lang w:eastAsia="zh-CN"/>
        </w:rPr>
        <w:t>，</w:t>
      </w:r>
      <w:r>
        <w:rPr>
          <w:rFonts w:hint="default"/>
          <w:color w:val="auto"/>
          <w:highlight w:val="none"/>
        </w:rPr>
        <w:t>抽调市医疗救护队伍</w:t>
      </w:r>
      <w:r>
        <w:rPr>
          <w:rFonts w:hint="eastAsia"/>
          <w:color w:val="auto"/>
          <w:highlight w:val="none"/>
          <w:lang w:eastAsia="zh-CN"/>
        </w:rPr>
        <w:t>，</w:t>
      </w:r>
      <w:r>
        <w:rPr>
          <w:rFonts w:hint="default"/>
          <w:color w:val="auto"/>
          <w:highlight w:val="none"/>
        </w:rPr>
        <w:t>必要时</w:t>
      </w:r>
      <w:r>
        <w:rPr>
          <w:rFonts w:hint="eastAsia"/>
          <w:color w:val="auto"/>
          <w:highlight w:val="none"/>
          <w:lang w:eastAsia="zh-CN"/>
        </w:rPr>
        <w:t>，</w:t>
      </w:r>
      <w:r>
        <w:rPr>
          <w:rFonts w:hint="default"/>
          <w:color w:val="auto"/>
          <w:highlight w:val="none"/>
        </w:rPr>
        <w:t>向</w:t>
      </w:r>
      <w:r>
        <w:rPr>
          <w:rFonts w:hint="eastAsia"/>
          <w:color w:val="auto"/>
          <w:highlight w:val="none"/>
          <w:lang w:eastAsia="zh-CN"/>
        </w:rPr>
        <w:t>郑州市</w:t>
      </w:r>
      <w:r>
        <w:rPr>
          <w:rFonts w:hint="default"/>
          <w:color w:val="auto"/>
          <w:highlight w:val="none"/>
        </w:rPr>
        <w:t>卫健委提出申请调集</w:t>
      </w:r>
      <w:r>
        <w:rPr>
          <w:rFonts w:hint="eastAsia"/>
          <w:color w:val="auto"/>
          <w:highlight w:val="none"/>
          <w:lang w:eastAsia="zh-CN"/>
        </w:rPr>
        <w:t>全市</w:t>
      </w:r>
      <w:r>
        <w:rPr>
          <w:rFonts w:hint="default"/>
          <w:color w:val="auto"/>
          <w:highlight w:val="none"/>
        </w:rPr>
        <w:t>医疗救护队伍。</w:t>
      </w:r>
    </w:p>
    <w:p>
      <w:pPr>
        <w:pStyle w:val="4"/>
        <w:bidi w:val="0"/>
        <w:rPr>
          <w:rFonts w:hint="default"/>
          <w:color w:val="auto"/>
          <w:highlight w:val="none"/>
        </w:rPr>
      </w:pPr>
      <w:bookmarkStart w:id="34" w:name="_Toc52"/>
      <w:r>
        <w:rPr>
          <w:rFonts w:hint="eastAsia"/>
          <w:color w:val="auto"/>
          <w:highlight w:val="none"/>
          <w:lang w:val="en-US" w:eastAsia="zh-CN"/>
        </w:rPr>
        <w:t>6.3</w:t>
      </w:r>
      <w:r>
        <w:rPr>
          <w:rFonts w:hint="default"/>
          <w:color w:val="auto"/>
          <w:highlight w:val="none"/>
        </w:rPr>
        <w:t>应急专家保障</w:t>
      </w:r>
      <w:bookmarkEnd w:id="34"/>
    </w:p>
    <w:p>
      <w:pPr>
        <w:bidi w:val="0"/>
        <w:rPr>
          <w:rFonts w:hint="default"/>
          <w:color w:val="auto"/>
          <w:highlight w:val="none"/>
        </w:rPr>
      </w:pPr>
      <w:r>
        <w:rPr>
          <w:rFonts w:hint="eastAsia"/>
          <w:color w:val="auto"/>
          <w:highlight w:val="none"/>
          <w:lang w:eastAsia="zh-CN"/>
        </w:rPr>
        <w:t>新密市</w:t>
      </w:r>
      <w:r>
        <w:rPr>
          <w:rFonts w:hint="default"/>
          <w:color w:val="auto"/>
          <w:highlight w:val="none"/>
        </w:rPr>
        <w:t>政府、</w:t>
      </w:r>
      <w:r>
        <w:rPr>
          <w:rFonts w:hint="eastAsia"/>
          <w:color w:val="auto"/>
          <w:highlight w:val="none"/>
          <w:lang w:eastAsia="zh-CN"/>
        </w:rPr>
        <w:t>市应急管理局、市科工信局</w:t>
      </w:r>
      <w:r>
        <w:rPr>
          <w:rFonts w:hint="default"/>
          <w:color w:val="auto"/>
          <w:highlight w:val="none"/>
        </w:rPr>
        <w:t>和煤矿企业按照煤矿事故类型</w:t>
      </w:r>
      <w:r>
        <w:rPr>
          <w:rFonts w:hint="eastAsia"/>
          <w:color w:val="auto"/>
          <w:highlight w:val="none"/>
          <w:lang w:eastAsia="zh-CN"/>
        </w:rPr>
        <w:t>，</w:t>
      </w:r>
      <w:r>
        <w:rPr>
          <w:rFonts w:hint="default"/>
          <w:color w:val="auto"/>
          <w:highlight w:val="none"/>
        </w:rPr>
        <w:t>建立多专业煤矿应急救援专家库</w:t>
      </w:r>
      <w:r>
        <w:rPr>
          <w:rFonts w:hint="eastAsia"/>
          <w:color w:val="auto"/>
          <w:highlight w:val="none"/>
          <w:lang w:eastAsia="zh-CN"/>
        </w:rPr>
        <w:t>，</w:t>
      </w:r>
      <w:r>
        <w:rPr>
          <w:rFonts w:hint="default"/>
          <w:color w:val="auto"/>
          <w:highlight w:val="none"/>
        </w:rPr>
        <w:t>定期补充更新</w:t>
      </w:r>
      <w:r>
        <w:rPr>
          <w:rFonts w:hint="eastAsia"/>
          <w:color w:val="auto"/>
          <w:highlight w:val="none"/>
          <w:lang w:eastAsia="zh-CN"/>
        </w:rPr>
        <w:t>，</w:t>
      </w:r>
      <w:r>
        <w:rPr>
          <w:rFonts w:hint="default"/>
          <w:color w:val="auto"/>
          <w:highlight w:val="none"/>
        </w:rPr>
        <w:t>并保持通讯畅通。</w:t>
      </w:r>
    </w:p>
    <w:p>
      <w:pPr>
        <w:pStyle w:val="4"/>
        <w:bidi w:val="0"/>
        <w:rPr>
          <w:rFonts w:hint="default"/>
        </w:rPr>
      </w:pPr>
      <w:bookmarkStart w:id="35" w:name="_Toc30476"/>
      <w:r>
        <w:rPr>
          <w:rFonts w:hint="eastAsia"/>
          <w:lang w:val="en-US" w:eastAsia="zh-CN"/>
        </w:rPr>
        <w:t>6.4</w:t>
      </w:r>
      <w:r>
        <w:rPr>
          <w:rFonts w:hint="default"/>
        </w:rPr>
        <w:t>应急装备保障</w:t>
      </w:r>
      <w:bookmarkEnd w:id="35"/>
    </w:p>
    <w:p>
      <w:pPr>
        <w:bidi w:val="0"/>
        <w:rPr>
          <w:rFonts w:hint="default"/>
        </w:rPr>
      </w:pPr>
      <w:r>
        <w:rPr>
          <w:rFonts w:hint="default"/>
        </w:rPr>
        <w:t>煤矿事故灾害应急救援物资和设备储备</w:t>
      </w:r>
      <w:r>
        <w:rPr>
          <w:rFonts w:hint="eastAsia"/>
          <w:lang w:eastAsia="zh-CN"/>
        </w:rPr>
        <w:t>，</w:t>
      </w:r>
      <w:r>
        <w:rPr>
          <w:rFonts w:hint="default"/>
        </w:rPr>
        <w:t>以事故单位为主</w:t>
      </w:r>
      <w:r>
        <w:rPr>
          <w:rFonts w:hint="eastAsia"/>
          <w:lang w:eastAsia="zh-CN"/>
        </w:rPr>
        <w:t>，</w:t>
      </w:r>
      <w:r>
        <w:rPr>
          <w:rFonts w:hint="default"/>
        </w:rPr>
        <w:t>附近周边煤矿为辅。在应急救援过程中</w:t>
      </w:r>
      <w:r>
        <w:rPr>
          <w:rFonts w:hint="eastAsia"/>
          <w:lang w:eastAsia="zh-CN"/>
        </w:rPr>
        <w:t>，</w:t>
      </w:r>
      <w:r>
        <w:rPr>
          <w:rFonts w:hint="default"/>
        </w:rPr>
        <w:t>储备的物资设备不能满足救灾需求或者需要特殊救援装备时</w:t>
      </w:r>
      <w:r>
        <w:rPr>
          <w:rFonts w:hint="eastAsia"/>
          <w:lang w:eastAsia="zh-CN"/>
        </w:rPr>
        <w:t>，</w:t>
      </w:r>
      <w:r>
        <w:rPr>
          <w:rFonts w:hint="default"/>
        </w:rPr>
        <w:t>由指挥部紧急征用、调拨</w:t>
      </w:r>
      <w:r>
        <w:rPr>
          <w:rFonts w:hint="eastAsia"/>
          <w:lang w:eastAsia="zh-CN"/>
        </w:rPr>
        <w:t>，</w:t>
      </w:r>
      <w:r>
        <w:rPr>
          <w:rFonts w:hint="default"/>
        </w:rPr>
        <w:t>涉及的部门、单位必须积极配合</w:t>
      </w:r>
      <w:r>
        <w:rPr>
          <w:rFonts w:hint="eastAsia"/>
          <w:lang w:eastAsia="zh-CN"/>
        </w:rPr>
        <w:t>，</w:t>
      </w:r>
      <w:r>
        <w:rPr>
          <w:rFonts w:hint="default"/>
        </w:rPr>
        <w:t>全力支持</w:t>
      </w:r>
      <w:r>
        <w:rPr>
          <w:rFonts w:hint="eastAsia"/>
          <w:lang w:eastAsia="zh-CN"/>
        </w:rPr>
        <w:t>，</w:t>
      </w:r>
      <w:r>
        <w:rPr>
          <w:rFonts w:hint="default"/>
        </w:rPr>
        <w:t>保证救灾装备物资及时到位。</w:t>
      </w:r>
    </w:p>
    <w:p>
      <w:pPr>
        <w:pStyle w:val="4"/>
        <w:bidi w:val="0"/>
        <w:rPr>
          <w:rFonts w:hint="default"/>
        </w:rPr>
      </w:pPr>
      <w:bookmarkStart w:id="36" w:name="_Toc17975"/>
      <w:r>
        <w:rPr>
          <w:rFonts w:hint="eastAsia"/>
          <w:lang w:val="en-US" w:eastAsia="zh-CN"/>
        </w:rPr>
        <w:t>6.5</w:t>
      </w:r>
      <w:r>
        <w:rPr>
          <w:rFonts w:hint="default"/>
        </w:rPr>
        <w:t>应急经费保障</w:t>
      </w:r>
      <w:bookmarkEnd w:id="36"/>
    </w:p>
    <w:p>
      <w:pPr>
        <w:bidi w:val="0"/>
        <w:rPr>
          <w:rFonts w:hint="default"/>
        </w:rPr>
      </w:pPr>
      <w:r>
        <w:rPr>
          <w:rFonts w:hint="default"/>
        </w:rPr>
        <w:t>事故灾害应急救援资金在煤矿企业提取的安全生产费用中列支</w:t>
      </w:r>
      <w:r>
        <w:rPr>
          <w:rFonts w:hint="eastAsia"/>
          <w:lang w:eastAsia="zh-CN"/>
        </w:rPr>
        <w:t>，</w:t>
      </w:r>
      <w:r>
        <w:rPr>
          <w:rFonts w:hint="default"/>
        </w:rPr>
        <w:t>建立专门账户</w:t>
      </w:r>
      <w:r>
        <w:rPr>
          <w:rFonts w:hint="eastAsia"/>
          <w:lang w:eastAsia="zh-CN"/>
        </w:rPr>
        <w:t>，</w:t>
      </w:r>
      <w:r>
        <w:rPr>
          <w:rFonts w:hint="default"/>
        </w:rPr>
        <w:t>做到专款专用</w:t>
      </w:r>
      <w:r>
        <w:rPr>
          <w:rFonts w:hint="eastAsia"/>
          <w:lang w:eastAsia="zh-CN"/>
        </w:rPr>
        <w:t>，</w:t>
      </w:r>
      <w:r>
        <w:rPr>
          <w:rFonts w:hint="default"/>
        </w:rPr>
        <w:t>主要用于煤矿生产安全事故灾害应急救援投入</w:t>
      </w:r>
      <w:r>
        <w:rPr>
          <w:rFonts w:hint="eastAsia"/>
          <w:lang w:eastAsia="zh-CN"/>
        </w:rPr>
        <w:t>，</w:t>
      </w:r>
      <w:r>
        <w:rPr>
          <w:rFonts w:hint="default"/>
        </w:rPr>
        <w:t>应急经费不足时</w:t>
      </w:r>
      <w:r>
        <w:rPr>
          <w:rFonts w:hint="eastAsia"/>
          <w:lang w:eastAsia="zh-CN"/>
        </w:rPr>
        <w:t>，</w:t>
      </w:r>
      <w:r>
        <w:rPr>
          <w:rFonts w:hint="default"/>
        </w:rPr>
        <w:t>由</w:t>
      </w:r>
      <w:r>
        <w:rPr>
          <w:rFonts w:hint="eastAsia"/>
          <w:lang w:eastAsia="zh-CN"/>
        </w:rPr>
        <w:t>市</w:t>
      </w:r>
      <w:r>
        <w:rPr>
          <w:rFonts w:hint="default"/>
        </w:rPr>
        <w:t>政府或煤炭企业协调解决。</w:t>
      </w:r>
    </w:p>
    <w:p>
      <w:pPr>
        <w:pStyle w:val="4"/>
        <w:bidi w:val="0"/>
        <w:rPr>
          <w:rFonts w:hint="default"/>
        </w:rPr>
      </w:pPr>
      <w:bookmarkStart w:id="37" w:name="_Toc6800"/>
      <w:bookmarkStart w:id="38" w:name="_Toc15858"/>
      <w:bookmarkStart w:id="39" w:name="_Toc1228"/>
      <w:r>
        <w:rPr>
          <w:rFonts w:hint="eastAsia"/>
          <w:lang w:val="en-US" w:eastAsia="zh-CN"/>
        </w:rPr>
        <w:t>6.6</w:t>
      </w:r>
      <w:r>
        <w:rPr>
          <w:rFonts w:hint="default"/>
        </w:rPr>
        <w:t>医疗</w:t>
      </w:r>
      <w:r>
        <w:rPr>
          <w:rFonts w:hint="default"/>
          <w:lang w:eastAsia="zh-CN"/>
        </w:rPr>
        <w:t>卫生</w:t>
      </w:r>
      <w:r>
        <w:rPr>
          <w:rFonts w:hint="default"/>
        </w:rPr>
        <w:t>保障</w:t>
      </w:r>
      <w:bookmarkEnd w:id="37"/>
      <w:bookmarkEnd w:id="38"/>
      <w:bookmarkEnd w:id="39"/>
    </w:p>
    <w:p>
      <w:pPr>
        <w:bidi w:val="0"/>
        <w:rPr>
          <w:rFonts w:hint="default"/>
        </w:rPr>
      </w:pPr>
      <w:r>
        <w:rPr>
          <w:rFonts w:hint="default"/>
        </w:rPr>
        <w:t>市卫健委负责组织全市医疗救援力量，对</w:t>
      </w:r>
      <w:r>
        <w:rPr>
          <w:rFonts w:hint="eastAsia"/>
          <w:lang w:eastAsia="zh-CN"/>
        </w:rPr>
        <w:t>煤矿生产安全事故</w:t>
      </w:r>
      <w:r>
        <w:rPr>
          <w:rFonts w:hint="default"/>
        </w:rPr>
        <w:t>中的伤、病人员开展医疗卫生救援、医疗转运和医疗救治工作。</w:t>
      </w:r>
    </w:p>
    <w:p>
      <w:pPr>
        <w:pStyle w:val="4"/>
        <w:bidi w:val="0"/>
        <w:rPr>
          <w:rFonts w:hint="default"/>
        </w:rPr>
      </w:pPr>
      <w:bookmarkStart w:id="40" w:name="_Toc7275"/>
      <w:bookmarkStart w:id="41" w:name="_Toc22018"/>
      <w:bookmarkStart w:id="42" w:name="_Toc300"/>
      <w:r>
        <w:rPr>
          <w:rFonts w:hint="eastAsia"/>
          <w:lang w:val="en-US" w:eastAsia="zh-CN"/>
        </w:rPr>
        <w:t>6.7</w:t>
      </w:r>
      <w:r>
        <w:rPr>
          <w:rFonts w:hint="default"/>
        </w:rPr>
        <w:t>治安保障</w:t>
      </w:r>
      <w:bookmarkEnd w:id="40"/>
      <w:bookmarkEnd w:id="41"/>
      <w:bookmarkEnd w:id="42"/>
    </w:p>
    <w:p>
      <w:pPr>
        <w:bidi w:val="0"/>
        <w:rPr>
          <w:rFonts w:hint="default"/>
        </w:rPr>
      </w:pPr>
      <w:r>
        <w:rPr>
          <w:rFonts w:hint="eastAsia"/>
          <w:lang w:eastAsia="zh-CN"/>
        </w:rPr>
        <w:t>煤矿生产安全事故的</w:t>
      </w:r>
      <w:r>
        <w:rPr>
          <w:rFonts w:hint="default"/>
        </w:rPr>
        <w:t>现场治安保障和交通管制由市公安局组织实施，在突发事件现场设立警戒区和警戒哨，做好现场控制、交通管制、疏散救助群众、维护公共秩序等工作。</w:t>
      </w:r>
    </w:p>
    <w:p>
      <w:pPr>
        <w:pStyle w:val="4"/>
        <w:bidi w:val="0"/>
        <w:rPr>
          <w:rFonts w:hint="default"/>
        </w:rPr>
      </w:pPr>
      <w:bookmarkStart w:id="43" w:name="_Toc26323"/>
      <w:bookmarkStart w:id="44" w:name="_Toc21860"/>
      <w:bookmarkStart w:id="45" w:name="_Toc3181"/>
      <w:r>
        <w:rPr>
          <w:rFonts w:hint="eastAsia"/>
          <w:lang w:val="en-US" w:eastAsia="zh-CN"/>
        </w:rPr>
        <w:t>6.8</w:t>
      </w:r>
      <w:r>
        <w:rPr>
          <w:rFonts w:hint="default"/>
        </w:rPr>
        <w:t>技术保障</w:t>
      </w:r>
      <w:bookmarkEnd w:id="43"/>
      <w:bookmarkEnd w:id="44"/>
      <w:bookmarkEnd w:id="45"/>
    </w:p>
    <w:p>
      <w:pPr>
        <w:bidi w:val="0"/>
        <w:rPr>
          <w:rFonts w:hint="default"/>
        </w:rPr>
      </w:pPr>
      <w:r>
        <w:rPr>
          <w:rFonts w:hint="default"/>
        </w:rPr>
        <w:t>加强与高校及科研院所的合作，共同开展对</w:t>
      </w:r>
      <w:r>
        <w:rPr>
          <w:rFonts w:hint="eastAsia"/>
          <w:lang w:eastAsia="zh-CN"/>
        </w:rPr>
        <w:t>煤矿生产安全事故</w:t>
      </w:r>
      <w:r>
        <w:rPr>
          <w:rFonts w:hint="default"/>
        </w:rPr>
        <w:t>发生机理、规律以及预测预警技术、应急处置技术的研究，充分利用现有的科学技术手段全面提升我市对</w:t>
      </w:r>
      <w:r>
        <w:rPr>
          <w:rFonts w:hint="eastAsia"/>
          <w:lang w:val="en-US" w:eastAsia="zh-CN"/>
        </w:rPr>
        <w:t>煤矿</w:t>
      </w:r>
      <w:r>
        <w:rPr>
          <w:rFonts w:hint="default"/>
        </w:rPr>
        <w:t>突发事件的预警、处置及善后能力。</w:t>
      </w:r>
    </w:p>
    <w:p>
      <w:pPr>
        <w:pStyle w:val="3"/>
        <w:bidi w:val="0"/>
        <w:rPr>
          <w:rFonts w:hint="default"/>
        </w:rPr>
      </w:pPr>
      <w:bookmarkStart w:id="46" w:name="_Toc23574"/>
      <w:r>
        <w:rPr>
          <w:rFonts w:hint="eastAsia"/>
          <w:lang w:val="en-US" w:eastAsia="zh-CN"/>
        </w:rPr>
        <w:t>7</w:t>
      </w:r>
      <w:r>
        <w:rPr>
          <w:rFonts w:hint="default"/>
        </w:rPr>
        <w:t>附则</w:t>
      </w:r>
      <w:bookmarkEnd w:id="46"/>
    </w:p>
    <w:p>
      <w:pPr>
        <w:pStyle w:val="4"/>
        <w:bidi w:val="0"/>
        <w:rPr>
          <w:rFonts w:hint="default"/>
        </w:rPr>
      </w:pPr>
      <w:bookmarkStart w:id="47" w:name="_Toc29074"/>
      <w:r>
        <w:rPr>
          <w:rFonts w:hint="eastAsia"/>
          <w:lang w:val="en-US" w:eastAsia="zh-CN"/>
        </w:rPr>
        <w:t>7.1</w:t>
      </w:r>
      <w:r>
        <w:rPr>
          <w:rFonts w:hint="default"/>
        </w:rPr>
        <w:t>预案演练</w:t>
      </w:r>
      <w:bookmarkEnd w:id="47"/>
    </w:p>
    <w:p>
      <w:pPr>
        <w:bidi w:val="0"/>
        <w:rPr>
          <w:rFonts w:hint="default"/>
        </w:rPr>
      </w:pPr>
      <w:r>
        <w:rPr>
          <w:rFonts w:hint="eastAsia"/>
          <w:lang w:eastAsia="zh-CN"/>
        </w:rPr>
        <w:t>新密</w:t>
      </w:r>
      <w:r>
        <w:rPr>
          <w:rFonts w:hint="default"/>
        </w:rPr>
        <w:t>市按照有关规定和要求组织开展应急演练</w:t>
      </w:r>
      <w:r>
        <w:rPr>
          <w:rFonts w:hint="eastAsia"/>
          <w:lang w:eastAsia="zh-CN"/>
        </w:rPr>
        <w:t>，</w:t>
      </w:r>
      <w:r>
        <w:rPr>
          <w:rFonts w:hint="default"/>
        </w:rPr>
        <w:t>并及时进行评估、总结</w:t>
      </w:r>
      <w:r>
        <w:rPr>
          <w:rFonts w:hint="eastAsia"/>
          <w:lang w:eastAsia="zh-CN"/>
        </w:rPr>
        <w:t>，</w:t>
      </w:r>
      <w:r>
        <w:rPr>
          <w:rFonts w:hint="default"/>
        </w:rPr>
        <w:t>以检验、改善和强化应急准备和应急响应能力。</w:t>
      </w:r>
    </w:p>
    <w:p>
      <w:pPr>
        <w:pStyle w:val="4"/>
        <w:bidi w:val="0"/>
        <w:rPr>
          <w:rFonts w:hint="default"/>
        </w:rPr>
      </w:pPr>
      <w:bookmarkStart w:id="48" w:name="_Toc22915"/>
      <w:r>
        <w:rPr>
          <w:rFonts w:hint="eastAsia"/>
          <w:lang w:val="en-US" w:eastAsia="zh-CN"/>
        </w:rPr>
        <w:t>7.2</w:t>
      </w:r>
      <w:r>
        <w:rPr>
          <w:rFonts w:hint="default"/>
        </w:rPr>
        <w:t>预案修订</w:t>
      </w:r>
      <w:bookmarkEnd w:id="48"/>
    </w:p>
    <w:p>
      <w:pPr>
        <w:bidi w:val="0"/>
        <w:rPr>
          <w:rFonts w:hint="default"/>
        </w:rPr>
      </w:pPr>
      <w:r>
        <w:rPr>
          <w:rFonts w:hint="default"/>
        </w:rPr>
        <w:t>指挥部</w:t>
      </w:r>
      <w:r>
        <w:rPr>
          <w:rFonts w:hint="eastAsia"/>
          <w:lang w:eastAsia="zh-CN"/>
        </w:rPr>
        <w:t>办公室</w:t>
      </w:r>
      <w:r>
        <w:rPr>
          <w:rFonts w:hint="default"/>
        </w:rPr>
        <w:t>负责本预案的修订工作。当预案所依据的有关法律法规、规章、标准发生变化</w:t>
      </w:r>
      <w:r>
        <w:rPr>
          <w:rFonts w:hint="eastAsia"/>
          <w:lang w:eastAsia="zh-CN"/>
        </w:rPr>
        <w:t>，</w:t>
      </w:r>
      <w:r>
        <w:rPr>
          <w:rFonts w:hint="default"/>
        </w:rPr>
        <w:t>或应急组织指挥体系及其职责调整、应对突发事故或者应急演练中发现问题需要作出较大调整重要应急资源发生重大变化等情况时</w:t>
      </w:r>
      <w:r>
        <w:rPr>
          <w:rFonts w:hint="eastAsia"/>
          <w:lang w:eastAsia="zh-CN"/>
        </w:rPr>
        <w:t>，</w:t>
      </w:r>
      <w:r>
        <w:rPr>
          <w:rFonts w:hint="default"/>
        </w:rPr>
        <w:t>及时组织修订。</w:t>
      </w:r>
    </w:p>
    <w:p>
      <w:pPr>
        <w:pStyle w:val="4"/>
        <w:bidi w:val="0"/>
        <w:rPr>
          <w:rFonts w:hint="default"/>
        </w:rPr>
      </w:pPr>
      <w:bookmarkStart w:id="49" w:name="_Toc20469"/>
      <w:r>
        <w:rPr>
          <w:rFonts w:hint="eastAsia"/>
          <w:lang w:val="en-US" w:eastAsia="zh-CN"/>
        </w:rPr>
        <w:t>7.3</w:t>
      </w:r>
      <w:r>
        <w:rPr>
          <w:rFonts w:hint="default"/>
        </w:rPr>
        <w:t>预案要求</w:t>
      </w:r>
      <w:bookmarkEnd w:id="49"/>
    </w:p>
    <w:p>
      <w:pPr>
        <w:bidi w:val="0"/>
        <w:rPr>
          <w:rFonts w:hint="default"/>
        </w:rPr>
      </w:pPr>
      <w:r>
        <w:rPr>
          <w:rFonts w:hint="eastAsia"/>
          <w:lang w:eastAsia="zh-CN"/>
        </w:rPr>
        <w:t>市</w:t>
      </w:r>
      <w:r>
        <w:rPr>
          <w:rFonts w:hint="default"/>
        </w:rPr>
        <w:t>政府及有关部门、煤炭企业应根据本预案制订相应应急预案</w:t>
      </w:r>
      <w:r>
        <w:rPr>
          <w:rFonts w:hint="eastAsia"/>
          <w:lang w:eastAsia="zh-CN"/>
        </w:rPr>
        <w:t>，</w:t>
      </w:r>
      <w:r>
        <w:rPr>
          <w:rFonts w:hint="default"/>
        </w:rPr>
        <w:t>并结合实际情况</w:t>
      </w:r>
      <w:r>
        <w:rPr>
          <w:rFonts w:hint="eastAsia"/>
          <w:lang w:eastAsia="zh-CN"/>
        </w:rPr>
        <w:t>，</w:t>
      </w:r>
      <w:r>
        <w:rPr>
          <w:rFonts w:hint="default"/>
        </w:rPr>
        <w:t>有计划、有重点地开展不同事故灾害类型的应急演练。</w:t>
      </w:r>
    </w:p>
    <w:p>
      <w:pPr>
        <w:pStyle w:val="4"/>
        <w:bidi w:val="0"/>
        <w:rPr>
          <w:rFonts w:hint="default"/>
        </w:rPr>
      </w:pPr>
      <w:bookmarkStart w:id="50" w:name="_Toc11132"/>
      <w:r>
        <w:rPr>
          <w:rFonts w:hint="eastAsia"/>
          <w:lang w:val="en-US" w:eastAsia="zh-CN"/>
        </w:rPr>
        <w:t>7.4</w:t>
      </w:r>
      <w:r>
        <w:rPr>
          <w:rFonts w:hint="default"/>
        </w:rPr>
        <w:t>预案实施</w:t>
      </w:r>
      <w:bookmarkEnd w:id="50"/>
    </w:p>
    <w:p>
      <w:pPr>
        <w:bidi w:val="0"/>
        <w:rPr>
          <w:rFonts w:hint="default"/>
        </w:rPr>
      </w:pPr>
      <w:r>
        <w:rPr>
          <w:rFonts w:hint="default"/>
        </w:rPr>
        <w:t>本预案自发布之日起实施。</w:t>
      </w:r>
    </w:p>
    <w:p>
      <w:pPr>
        <w:pStyle w:val="2"/>
        <w:rPr>
          <w:rFonts w:hint="default"/>
        </w:rPr>
      </w:pPr>
    </w:p>
    <w:p>
      <w:pPr>
        <w:spacing w:line="560" w:lineRule="exact"/>
        <w:ind w:firstLine="640" w:firstLineChars="200"/>
        <w:rPr>
          <w:rFonts w:hint="eastAsia" w:eastAsia="仿宋_GB2312" w:cs="Times New Roman"/>
          <w:color w:val="auto"/>
          <w:sz w:val="32"/>
          <w:szCs w:val="32"/>
          <w:lang w:val="en-US" w:eastAsia="zh-CN"/>
        </w:rPr>
      </w:pPr>
      <w:bookmarkStart w:id="51" w:name="_Toc1261"/>
      <w:bookmarkStart w:id="52" w:name="_Toc22328"/>
      <w:r>
        <w:rPr>
          <w:rFonts w:hint="default" w:ascii="Times New Roman" w:hAnsi="Times New Roman" w:eastAsia="仿宋_GB2312" w:cs="Times New Roman"/>
          <w:color w:val="auto"/>
          <w:sz w:val="32"/>
          <w:szCs w:val="32"/>
          <w:lang w:val="en-US" w:eastAsia="zh-CN"/>
        </w:rPr>
        <w:t>附件</w:t>
      </w:r>
      <w:r>
        <w:rPr>
          <w:rFonts w:hint="eastAsia" w:eastAsia="仿宋_GB2312" w:cs="Times New Roman"/>
          <w:color w:val="auto"/>
          <w:sz w:val="32"/>
          <w:szCs w:val="32"/>
          <w:lang w:val="en-US" w:eastAsia="zh-CN"/>
        </w:rPr>
        <w:t>：</w:t>
      </w:r>
    </w:p>
    <w:p>
      <w:pPr>
        <w:spacing w:line="56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bookmarkEnd w:id="51"/>
      <w:bookmarkEnd w:id="52"/>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指挥部成员单位职责</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bookmarkStart w:id="53" w:name="_Toc31262"/>
      <w:bookmarkStart w:id="54" w:name="_Toc6471"/>
      <w:r>
        <w:rPr>
          <w:rFonts w:hint="default" w:ascii="Times New Roman" w:hAnsi="Times New Roman" w:eastAsia="仿宋_GB2312" w:cs="Times New Roman"/>
          <w:color w:val="auto"/>
          <w:sz w:val="32"/>
          <w:szCs w:val="32"/>
          <w:lang w:val="en-US" w:eastAsia="zh-CN"/>
        </w:rPr>
        <w:t>2</w:t>
      </w:r>
      <w:bookmarkEnd w:id="53"/>
      <w:bookmarkEnd w:id="54"/>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指挥部成员单位联系方式</w:t>
      </w:r>
    </w:p>
    <w:p>
      <w:pPr>
        <w:spacing w:line="560" w:lineRule="exact"/>
        <w:ind w:firstLine="640" w:firstLineChars="200"/>
        <w:rPr>
          <w:rFonts w:hint="default" w:ascii="Times New Roman" w:hAnsi="Times New Roman" w:eastAsia="仿宋_GB2312" w:cs="Times New Roman"/>
          <w:color w:val="auto"/>
          <w:sz w:val="32"/>
          <w:szCs w:val="32"/>
        </w:rPr>
      </w:pPr>
      <w:bookmarkStart w:id="55" w:name="_Toc22366"/>
      <w:bookmarkStart w:id="56" w:name="_Toc27874"/>
      <w:r>
        <w:rPr>
          <w:rFonts w:hint="default" w:ascii="Times New Roman" w:hAnsi="Times New Roman" w:eastAsia="仿宋_GB2312" w:cs="Times New Roman"/>
          <w:color w:val="auto"/>
          <w:sz w:val="32"/>
          <w:szCs w:val="32"/>
          <w:lang w:val="en-US" w:eastAsia="zh-CN"/>
        </w:rPr>
        <w:t>3</w:t>
      </w:r>
      <w:bookmarkEnd w:id="55"/>
      <w:bookmarkEnd w:id="56"/>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新密市煤矿生产安全事故应急救援专家组通讯录</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bookmarkStart w:id="57" w:name="_Toc13549"/>
      <w:bookmarkStart w:id="58" w:name="_Toc28120"/>
      <w:r>
        <w:rPr>
          <w:rFonts w:hint="eastAsia" w:eastAsia="仿宋_GB2312" w:cs="Times New Roman"/>
          <w:color w:val="auto"/>
          <w:sz w:val="32"/>
          <w:szCs w:val="32"/>
          <w:lang w:val="en-US" w:eastAsia="zh-CN"/>
        </w:rPr>
        <w:t>4：新密市煤矿企业一览表</w:t>
      </w:r>
    </w:p>
    <w:bookmarkEnd w:id="57"/>
    <w:bookmarkEnd w:id="58"/>
    <w:p>
      <w:pPr>
        <w:spacing w:line="560" w:lineRule="exact"/>
        <w:ind w:firstLine="640" w:firstLineChars="200"/>
        <w:rPr>
          <w:rFonts w:hint="eastAsia" w:eastAsia="仿宋_GB2312" w:cs="Times New Roman"/>
          <w:color w:val="auto"/>
          <w:sz w:val="32"/>
          <w:szCs w:val="32"/>
          <w:lang w:val="en-US" w:eastAsia="zh-CN"/>
        </w:rPr>
      </w:pPr>
      <w:bookmarkStart w:id="59" w:name="_Toc5281"/>
      <w:bookmarkStart w:id="60" w:name="_Toc23221"/>
      <w:r>
        <w:rPr>
          <w:rFonts w:hint="eastAsia" w:eastAsia="仿宋_GB2312" w:cs="Times New Roman"/>
          <w:color w:val="auto"/>
          <w:sz w:val="32"/>
          <w:szCs w:val="32"/>
          <w:lang w:val="en-US" w:eastAsia="zh-CN"/>
        </w:rPr>
        <w:t>5</w:t>
      </w:r>
      <w:bookmarkEnd w:id="59"/>
      <w:bookmarkEnd w:id="60"/>
      <w:r>
        <w:rPr>
          <w:rFonts w:hint="eastAsia" w:eastAsia="仿宋_GB2312" w:cs="Times New Roman"/>
          <w:color w:val="auto"/>
          <w:sz w:val="32"/>
          <w:szCs w:val="32"/>
          <w:lang w:val="en-US" w:eastAsia="zh-CN"/>
        </w:rPr>
        <w:t>：</w:t>
      </w:r>
      <w:r>
        <w:rPr>
          <w:rFonts w:hint="default" w:eastAsia="仿宋_GB2312" w:cs="Times New Roman"/>
          <w:color w:val="auto"/>
          <w:sz w:val="32"/>
          <w:szCs w:val="32"/>
          <w:lang w:val="en-US" w:eastAsia="zh-CN"/>
        </w:rPr>
        <w:t>新密市应急抢险队伍统计表</w:t>
      </w:r>
    </w:p>
    <w:p>
      <w:pPr>
        <w:rPr>
          <w:rFonts w:hint="eastAsia"/>
          <w:color w:val="0000FF"/>
          <w:lang w:eastAsia="zh-CN"/>
        </w:rPr>
      </w:pPr>
      <w:r>
        <w:rPr>
          <w:rFonts w:hint="eastAsia"/>
          <w:color w:val="0000FF"/>
          <w:lang w:eastAsia="zh-CN"/>
        </w:rPr>
        <w:br w:type="page"/>
      </w:r>
    </w:p>
    <w:p>
      <w:pPr>
        <w:pStyle w:val="4"/>
        <w:bidi w:val="0"/>
        <w:rPr>
          <w:rFonts w:hint="default"/>
          <w:lang w:val="en-US" w:eastAsia="zh-CN"/>
        </w:rPr>
      </w:pPr>
      <w:bookmarkStart w:id="61" w:name="_Toc10249"/>
      <w:bookmarkStart w:id="62" w:name="_Toc24046"/>
      <w:bookmarkStart w:id="63" w:name="_Toc11843"/>
      <w:bookmarkStart w:id="64" w:name="_Toc31112"/>
      <w:r>
        <w:rPr>
          <w:rFonts w:hint="eastAsia"/>
          <w:lang w:val="en-US" w:eastAsia="zh-CN"/>
        </w:rPr>
        <w:t>附件1</w:t>
      </w:r>
      <w:bookmarkEnd w:id="61"/>
    </w:p>
    <w:p>
      <w:pPr>
        <w:keepNext w:val="0"/>
        <w:keepLines w:val="0"/>
        <w:pageBreakBefore w:val="0"/>
        <w:widowControl w:val="0"/>
        <w:kinsoku/>
        <w:wordWrap/>
        <w:overflowPunct/>
        <w:topLinePunct w:val="0"/>
        <w:autoSpaceDE/>
        <w:autoSpaceDN/>
        <w:bidi w:val="0"/>
        <w:adjustRightInd/>
        <w:snapToGrid/>
        <w:spacing w:before="449" w:beforeLines="100" w:after="449" w:afterLines="100"/>
        <w:ind w:firstLine="0" w:firstLineChars="0"/>
        <w:jc w:val="center"/>
        <w:textAlignment w:val="bottom"/>
        <w:rPr>
          <w:rFonts w:hint="default" w:ascii="华文中宋" w:hAnsi="华文中宋" w:eastAsia="华文中宋" w:cs="华文中宋"/>
          <w:b w:val="0"/>
          <w:bCs w:val="0"/>
          <w:color w:val="auto"/>
          <w:sz w:val="44"/>
          <w:szCs w:val="44"/>
          <w:highlight w:val="none"/>
          <w:lang w:val="en-US" w:eastAsia="zh-CN"/>
        </w:rPr>
      </w:pPr>
      <w:bookmarkStart w:id="65" w:name="_Toc17640"/>
      <w:r>
        <w:rPr>
          <w:rFonts w:hint="eastAsia" w:ascii="华文中宋" w:hAnsi="华文中宋" w:eastAsia="华文中宋" w:cs="华文中宋"/>
          <w:b w:val="0"/>
          <w:bCs w:val="0"/>
          <w:color w:val="auto"/>
          <w:sz w:val="44"/>
          <w:szCs w:val="44"/>
          <w:highlight w:val="none"/>
          <w:lang w:val="en-US" w:eastAsia="zh-CN"/>
        </w:rPr>
        <w:t>指挥部成员单位职责</w:t>
      </w:r>
    </w:p>
    <w:bookmarkEnd w:id="65"/>
    <w:p>
      <w:pPr>
        <w:keepNext w:val="0"/>
        <w:keepLines w:val="0"/>
        <w:pageBreakBefore w:val="0"/>
        <w:widowControl w:val="0"/>
        <w:numPr>
          <w:ilvl w:val="0"/>
          <w:numId w:val="0"/>
        </w:numPr>
        <w:kinsoku/>
        <w:wordWrap/>
        <w:overflowPunct/>
        <w:topLinePunct w:val="0"/>
        <w:bidi w:val="0"/>
        <w:snapToGrid/>
        <w:spacing w:before="0" w:beforeLines="0" w:after="0" w:afterLines="0"/>
        <w:ind w:leftChars="0" w:right="0" w:rightChars="0" w:firstLine="640" w:firstLineChars="200"/>
        <w:rPr>
          <w:rFonts w:hint="default"/>
          <w:color w:val="auto"/>
          <w:highlight w:val="none"/>
        </w:rPr>
      </w:pPr>
      <w:r>
        <w:rPr>
          <w:rFonts w:hint="default"/>
          <w:color w:val="auto"/>
          <w:highlight w:val="none"/>
        </w:rPr>
        <w:t>市委宣传部：指导、协调事故应急救援工作的新闻报道，组织协调市内新闻媒体开展新闻报道和舆论引导工作；按有关规定组织开展涉及事故原因和责任问题的信息发布、新闻报道。</w:t>
      </w:r>
    </w:p>
    <w:p>
      <w:pPr>
        <w:keepNext w:val="0"/>
        <w:keepLines w:val="0"/>
        <w:pageBreakBefore w:val="0"/>
        <w:widowControl w:val="0"/>
        <w:kinsoku/>
        <w:wordWrap/>
        <w:overflowPunct/>
        <w:topLinePunct w:val="0"/>
        <w:bidi w:val="0"/>
        <w:snapToGrid/>
        <w:spacing w:before="0" w:beforeLines="0" w:after="0" w:afterLines="0"/>
        <w:ind w:leftChars="0" w:firstLine="640" w:firstLineChars="200"/>
        <w:rPr>
          <w:rFonts w:hint="default"/>
          <w:color w:val="auto"/>
          <w:highlight w:val="none"/>
        </w:rPr>
      </w:pPr>
      <w:r>
        <w:rPr>
          <w:rFonts w:hint="default"/>
          <w:color w:val="auto"/>
          <w:highlight w:val="none"/>
        </w:rPr>
        <w:t>市委网信办</w:t>
      </w:r>
      <w:r>
        <w:rPr>
          <w:rFonts w:hint="eastAsia"/>
          <w:color w:val="auto"/>
          <w:highlight w:val="none"/>
          <w:lang w:eastAsia="zh-CN"/>
        </w:rPr>
        <w:t>：</w:t>
      </w:r>
      <w:r>
        <w:rPr>
          <w:rFonts w:hint="default"/>
          <w:color w:val="auto"/>
          <w:highlight w:val="none"/>
        </w:rPr>
        <w:t>负责与</w:t>
      </w:r>
      <w:r>
        <w:rPr>
          <w:rFonts w:hint="eastAsia"/>
          <w:color w:val="auto"/>
          <w:highlight w:val="none"/>
          <w:lang w:eastAsia="zh-CN"/>
        </w:rPr>
        <w:t>煤矿生产安全事故</w:t>
      </w:r>
      <w:r>
        <w:rPr>
          <w:rFonts w:hint="default"/>
          <w:color w:val="auto"/>
          <w:highlight w:val="none"/>
        </w:rPr>
        <w:t>抢险</w:t>
      </w:r>
      <w:r>
        <w:rPr>
          <w:rFonts w:hint="eastAsia"/>
          <w:color w:val="auto"/>
          <w:highlight w:val="none"/>
          <w:lang w:eastAsia="zh-CN"/>
        </w:rPr>
        <w:t>救援</w:t>
      </w:r>
      <w:r>
        <w:rPr>
          <w:rFonts w:hint="default"/>
          <w:color w:val="auto"/>
          <w:highlight w:val="none"/>
        </w:rPr>
        <w:t>相关工作的网络舆情监测、研判、评估、处置，及时撰写和报送舆情分析报告，并提出舆情防范建议。</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default" w:ascii="Times New Roman" w:hAnsi="Times New Roman" w:eastAsia="仿宋" w:cs="Times New Roman"/>
          <w:color w:val="auto"/>
          <w:kern w:val="2"/>
          <w:sz w:val="32"/>
          <w:szCs w:val="32"/>
          <w:highlight w:val="none"/>
        </w:rPr>
      </w:pPr>
      <w:r>
        <w:rPr>
          <w:rFonts w:hint="default" w:ascii="Times New Roman" w:hAnsi="Times New Roman" w:eastAsia="仿宋" w:cs="Times New Roman"/>
          <w:color w:val="auto"/>
          <w:sz w:val="32"/>
          <w:szCs w:val="32"/>
          <w:highlight w:val="none"/>
        </w:rPr>
        <w:t>市</w:t>
      </w:r>
      <w:r>
        <w:rPr>
          <w:rFonts w:hint="eastAsia" w:ascii="Times New Roman" w:hAnsi="Times New Roman" w:eastAsia="仿宋" w:cs="Times New Roman"/>
          <w:color w:val="auto"/>
          <w:sz w:val="32"/>
          <w:szCs w:val="32"/>
          <w:highlight w:val="none"/>
          <w:lang w:eastAsia="zh-CN"/>
        </w:rPr>
        <w:t>科工</w:t>
      </w:r>
      <w:r>
        <w:rPr>
          <w:rFonts w:hint="default" w:ascii="Times New Roman" w:hAnsi="Times New Roman" w:eastAsia="仿宋" w:cs="Times New Roman"/>
          <w:color w:val="auto"/>
          <w:sz w:val="32"/>
          <w:szCs w:val="32"/>
          <w:highlight w:val="none"/>
        </w:rPr>
        <w:t>信局：</w:t>
      </w:r>
      <w:r>
        <w:rPr>
          <w:rFonts w:hint="default" w:ascii="Times New Roman" w:hAnsi="Times New Roman" w:eastAsia="仿宋" w:cs="Times New Roman"/>
          <w:color w:val="auto"/>
          <w:spacing w:val="0"/>
          <w:w w:val="100"/>
          <w:position w:val="0"/>
          <w:sz w:val="32"/>
          <w:szCs w:val="32"/>
          <w:highlight w:val="none"/>
          <w:shd w:val="clear" w:color="auto" w:fill="auto"/>
        </w:rPr>
        <w:t>协调相关部门确保</w:t>
      </w:r>
      <w:r>
        <w:rPr>
          <w:rFonts w:hint="eastAsia" w:ascii="Times New Roman" w:hAnsi="Times New Roman" w:eastAsia="仿宋" w:cs="Times New Roman"/>
          <w:color w:val="auto"/>
          <w:spacing w:val="0"/>
          <w:w w:val="100"/>
          <w:position w:val="0"/>
          <w:sz w:val="32"/>
          <w:szCs w:val="32"/>
          <w:highlight w:val="none"/>
          <w:shd w:val="clear" w:color="auto" w:fill="auto"/>
          <w:lang w:eastAsia="zh-CN"/>
        </w:rPr>
        <w:t>煤矿生产安全事故</w:t>
      </w:r>
      <w:r>
        <w:rPr>
          <w:rFonts w:hint="default" w:ascii="Times New Roman" w:hAnsi="Times New Roman" w:eastAsia="仿宋" w:cs="Times New Roman"/>
          <w:color w:val="auto"/>
          <w:spacing w:val="0"/>
          <w:w w:val="100"/>
          <w:position w:val="0"/>
          <w:sz w:val="32"/>
          <w:szCs w:val="32"/>
          <w:highlight w:val="none"/>
          <w:shd w:val="clear" w:color="auto" w:fill="auto"/>
        </w:rPr>
        <w:t>应急救援救助过程中无线电频率的安全保障；参与应急救援救助工作</w:t>
      </w:r>
      <w:r>
        <w:rPr>
          <w:rFonts w:hint="eastAsia" w:cs="Times New Roman"/>
          <w:color w:val="auto"/>
          <w:spacing w:val="0"/>
          <w:w w:val="100"/>
          <w:position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bidi w:val="0"/>
        <w:snapToGrid/>
        <w:spacing w:before="0" w:beforeLines="0" w:after="0" w:afterLines="0"/>
        <w:ind w:leftChars="0" w:right="0" w:rightChars="0" w:firstLine="640" w:firstLineChars="200"/>
        <w:rPr>
          <w:rFonts w:hint="default"/>
          <w:color w:val="auto"/>
          <w:highlight w:val="none"/>
        </w:rPr>
      </w:pPr>
      <w:r>
        <w:rPr>
          <w:rFonts w:hint="eastAsia"/>
          <w:color w:val="auto"/>
          <w:highlight w:val="none"/>
          <w:lang w:eastAsia="zh-CN"/>
        </w:rPr>
        <w:t>市公安局</w:t>
      </w:r>
      <w:r>
        <w:rPr>
          <w:rFonts w:hint="default"/>
          <w:color w:val="auto"/>
          <w:highlight w:val="none"/>
        </w:rPr>
        <w:t>：负责</w:t>
      </w:r>
      <w:r>
        <w:rPr>
          <w:rFonts w:hint="eastAsia"/>
          <w:color w:val="auto"/>
          <w:highlight w:val="none"/>
          <w:lang w:eastAsia="zh-CN"/>
        </w:rPr>
        <w:t>煤矿生产安全</w:t>
      </w:r>
      <w:r>
        <w:rPr>
          <w:rFonts w:hint="default"/>
          <w:color w:val="auto"/>
          <w:highlight w:val="none"/>
        </w:rPr>
        <w:t>事故现场区域及周边道路的交通管制，禁止无关车辆和人员进入危险区域，保障救援道路畅通；制定事故现场及周边人员和重要物资的应急疏散预案；对事故现场和人员疏散区域实施警戒和治安管理；按照有关规定参与事故调查。</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default"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lang w:eastAsia="zh-CN"/>
        </w:rPr>
        <w:t>市民政局：</w:t>
      </w:r>
      <w:r>
        <w:rPr>
          <w:rFonts w:hint="default" w:ascii="Times New Roman" w:hAnsi="Times New Roman" w:eastAsia="仿宋" w:cs="Times New Roman"/>
          <w:color w:val="auto"/>
          <w:sz w:val="32"/>
          <w:szCs w:val="32"/>
          <w:highlight w:val="none"/>
        </w:rPr>
        <w:t>协助事发地政府做好事故遇难人员家属及受伤人员的安抚、赔偿工作，妥善处理遇难人员后事。</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市自然资源和规划局：根据煤矿生产安全事故应急救援需要提供相关的</w:t>
      </w:r>
      <w:r>
        <w:rPr>
          <w:rFonts w:hint="default" w:ascii="Times New Roman" w:hAnsi="Times New Roman" w:eastAsia="仿宋" w:cs="Times New Roman"/>
          <w:color w:val="auto"/>
          <w:sz w:val="32"/>
          <w:szCs w:val="32"/>
        </w:rPr>
        <w:t>技术支撑工作。</w:t>
      </w:r>
      <w:r>
        <w:rPr>
          <w:rFonts w:hint="eastAsia"/>
          <w:color w:val="auto"/>
          <w:sz w:val="32"/>
          <w:szCs w:val="32"/>
          <w:lang w:eastAsia="zh-CN"/>
        </w:rPr>
        <w:t>参与</w:t>
      </w:r>
      <w:r>
        <w:rPr>
          <w:rFonts w:hint="eastAsia" w:ascii="Times New Roman" w:hAnsi="Times New Roman" w:eastAsia="仿宋" w:cs="Times New Roman"/>
          <w:color w:val="auto"/>
          <w:sz w:val="32"/>
          <w:szCs w:val="32"/>
          <w:lang w:eastAsia="zh-CN"/>
        </w:rPr>
        <w:t>煤矿</w:t>
      </w:r>
      <w:r>
        <w:rPr>
          <w:rFonts w:hint="eastAsia"/>
          <w:color w:val="auto"/>
          <w:sz w:val="32"/>
          <w:szCs w:val="32"/>
          <w:lang w:eastAsia="zh-CN"/>
        </w:rPr>
        <w:t>生产安全事故调查工作。</w:t>
      </w:r>
    </w:p>
    <w:p>
      <w:pPr>
        <w:keepNext w:val="0"/>
        <w:keepLines w:val="0"/>
        <w:pageBreakBefore w:val="0"/>
        <w:widowControl w:val="0"/>
        <w:numPr>
          <w:ilvl w:val="0"/>
          <w:numId w:val="0"/>
        </w:numPr>
        <w:kinsoku/>
        <w:wordWrap/>
        <w:overflowPunct/>
        <w:topLinePunct w:val="0"/>
        <w:bidi w:val="0"/>
        <w:snapToGrid/>
        <w:spacing w:before="0" w:beforeLines="0" w:after="0" w:afterLines="0"/>
        <w:ind w:leftChars="0" w:right="0" w:rightChars="0" w:firstLine="640" w:firstLineChars="200"/>
        <w:rPr>
          <w:rFonts w:hint="default"/>
        </w:rPr>
      </w:pPr>
      <w:r>
        <w:rPr>
          <w:rFonts w:hint="eastAsia" w:ascii="Times New Roman" w:hAnsi="Times New Roman" w:eastAsia="仿宋" w:cs="Times New Roman"/>
          <w:color w:val="auto"/>
          <w:sz w:val="32"/>
          <w:szCs w:val="32"/>
          <w:highlight w:val="none"/>
          <w:lang w:eastAsia="zh-CN"/>
        </w:rPr>
        <w:t>市卫健委</w:t>
      </w:r>
      <w:r>
        <w:rPr>
          <w:rFonts w:hint="default" w:ascii="Times New Roman" w:hAnsi="Times New Roman" w:eastAsia="仿宋" w:cs="Times New Roman"/>
          <w:color w:val="auto"/>
          <w:sz w:val="32"/>
          <w:szCs w:val="32"/>
          <w:highlight w:val="none"/>
        </w:rPr>
        <w:t>：负责组织</w:t>
      </w:r>
      <w:r>
        <w:rPr>
          <w:rFonts w:hint="eastAsia" w:ascii="Times New Roman" w:hAnsi="Times New Roman" w:eastAsia="仿宋" w:cs="Times New Roman"/>
          <w:color w:val="auto"/>
          <w:sz w:val="32"/>
          <w:szCs w:val="32"/>
          <w:highlight w:val="none"/>
          <w:lang w:eastAsia="zh-CN"/>
        </w:rPr>
        <w:t>煤矿</w:t>
      </w:r>
      <w:r>
        <w:rPr>
          <w:rFonts w:hint="eastAsia" w:cs="Times New Roman"/>
          <w:color w:val="auto"/>
          <w:sz w:val="32"/>
          <w:szCs w:val="32"/>
          <w:highlight w:val="none"/>
          <w:lang w:eastAsia="zh-CN"/>
        </w:rPr>
        <w:t>生产安全</w:t>
      </w:r>
      <w:r>
        <w:rPr>
          <w:rFonts w:hint="default" w:ascii="Times New Roman" w:hAnsi="Times New Roman" w:eastAsia="仿宋" w:cs="Times New Roman"/>
          <w:color w:val="auto"/>
          <w:sz w:val="32"/>
          <w:szCs w:val="32"/>
          <w:highlight w:val="none"/>
        </w:rPr>
        <w:t>事故伤员的医疗救护，根据就近原则和医疗能力确定救治医院，组织开展现场救护及伤员转运；指导救治医院储备相应的医疗器械和急救药品。</w:t>
      </w:r>
    </w:p>
    <w:p>
      <w:pPr>
        <w:keepNext w:val="0"/>
        <w:keepLines w:val="0"/>
        <w:pageBreakBefore w:val="0"/>
        <w:widowControl w:val="0"/>
        <w:numPr>
          <w:ilvl w:val="0"/>
          <w:numId w:val="0"/>
        </w:numPr>
        <w:kinsoku/>
        <w:wordWrap/>
        <w:overflowPunct/>
        <w:topLinePunct w:val="0"/>
        <w:bidi w:val="0"/>
        <w:snapToGrid/>
        <w:spacing w:before="0" w:beforeLines="0" w:after="0" w:afterLines="0"/>
        <w:ind w:leftChars="0" w:right="0" w:rightChars="0" w:firstLine="640" w:firstLineChars="200"/>
        <w:rPr>
          <w:rFonts w:hint="default"/>
        </w:rPr>
      </w:pPr>
      <w:r>
        <w:rPr>
          <w:rFonts w:hint="eastAsia"/>
          <w:lang w:eastAsia="zh-CN"/>
        </w:rPr>
        <w:t>市应急管理局</w:t>
      </w:r>
      <w:r>
        <w:rPr>
          <w:rFonts w:hint="default"/>
        </w:rPr>
        <w:t>：统筹组织</w:t>
      </w:r>
      <w:r>
        <w:rPr>
          <w:rFonts w:hint="eastAsia"/>
          <w:lang w:eastAsia="zh-CN"/>
        </w:rPr>
        <w:t>煤矿生产安全</w:t>
      </w:r>
      <w:r>
        <w:rPr>
          <w:rFonts w:hint="default"/>
        </w:rPr>
        <w:t>事故应急救援体系建设；指导各地建立</w:t>
      </w:r>
      <w:r>
        <w:rPr>
          <w:rFonts w:hint="eastAsia"/>
          <w:lang w:eastAsia="zh-CN"/>
        </w:rPr>
        <w:t>煤矿生产安全</w:t>
      </w:r>
      <w:r>
        <w:rPr>
          <w:rFonts w:hint="default"/>
        </w:rPr>
        <w:t>专业应急救援队伍，协调、组织调动</w:t>
      </w:r>
      <w:r>
        <w:rPr>
          <w:rFonts w:hint="eastAsia"/>
          <w:lang w:eastAsia="zh-CN"/>
        </w:rPr>
        <w:t>煤矿生产安全</w:t>
      </w:r>
      <w:r>
        <w:rPr>
          <w:rFonts w:hint="default"/>
        </w:rPr>
        <w:t>专业应急救援队伍参与事故应急救援处置；组建</w:t>
      </w:r>
      <w:r>
        <w:rPr>
          <w:rFonts w:hint="eastAsia"/>
          <w:lang w:eastAsia="zh-CN"/>
        </w:rPr>
        <w:t>煤矿生产安全</w:t>
      </w:r>
      <w:r>
        <w:rPr>
          <w:rFonts w:hint="default"/>
        </w:rPr>
        <w:t>应急救援专家库，为应急救援提供技术支撑；组织开展</w:t>
      </w:r>
      <w:r>
        <w:rPr>
          <w:rFonts w:hint="eastAsia"/>
          <w:lang w:eastAsia="zh-CN"/>
        </w:rPr>
        <w:t>煤矿生产安全</w:t>
      </w:r>
      <w:r>
        <w:rPr>
          <w:rFonts w:hint="default"/>
        </w:rPr>
        <w:t>事故应急预案演练、救援评估和事故调查处置等工作；负责提出救灾物资储备需求，根据需要下达动用指令；负责做好因事故影响转移人员的临时安置和基本生活保障。</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default" w:ascii="Times New Roman" w:hAnsi="Times New Roman" w:eastAsia="仿宋" w:cs="Times New Roman"/>
          <w:color w:val="auto"/>
          <w:kern w:val="2"/>
          <w:sz w:val="32"/>
          <w:szCs w:val="32"/>
          <w:highlight w:val="none"/>
        </w:rPr>
      </w:pPr>
      <w:r>
        <w:rPr>
          <w:rFonts w:hint="eastAsia" w:ascii="Times New Roman" w:hAnsi="Times New Roman" w:cs="Times New Roman"/>
          <w:color w:val="auto"/>
          <w:sz w:val="32"/>
          <w:szCs w:val="32"/>
          <w:highlight w:val="none"/>
          <w:lang w:eastAsia="zh-CN"/>
        </w:rPr>
        <w:t>市工会：参与煤矿生产安全事故应急救援的善后处置和事故调查工作。</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default"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lang w:eastAsia="zh-CN"/>
        </w:rPr>
        <w:t>市</w:t>
      </w:r>
      <w:r>
        <w:rPr>
          <w:rFonts w:hint="default" w:ascii="Times New Roman" w:hAnsi="Times New Roman" w:eastAsia="仿宋" w:cs="Times New Roman"/>
          <w:color w:val="auto"/>
          <w:kern w:val="2"/>
          <w:sz w:val="32"/>
          <w:szCs w:val="32"/>
          <w:highlight w:val="none"/>
        </w:rPr>
        <w:t>供电公司</w:t>
      </w:r>
      <w:r>
        <w:rPr>
          <w:rFonts w:hint="eastAsia" w:ascii="Times New Roman" w:hAnsi="Times New Roman" w:eastAsia="仿宋" w:cs="Times New Roman"/>
          <w:color w:val="auto"/>
          <w:kern w:val="2"/>
          <w:sz w:val="32"/>
          <w:szCs w:val="32"/>
          <w:highlight w:val="none"/>
          <w:lang w:eastAsia="zh-CN"/>
        </w:rPr>
        <w:t>：</w:t>
      </w:r>
      <w:r>
        <w:rPr>
          <w:rFonts w:hint="default" w:ascii="Times New Roman" w:hAnsi="Times New Roman" w:eastAsia="仿宋" w:cs="Times New Roman"/>
          <w:color w:val="auto"/>
          <w:kern w:val="2"/>
          <w:sz w:val="32"/>
          <w:szCs w:val="32"/>
          <w:highlight w:val="none"/>
        </w:rPr>
        <w:t>负责指导协调事故现场及周边相关地区电力应急保障工作。</w:t>
      </w:r>
    </w:p>
    <w:p>
      <w:pPr>
        <w:keepNext w:val="0"/>
        <w:keepLines w:val="0"/>
        <w:pageBreakBefore w:val="0"/>
        <w:widowControl w:val="0"/>
        <w:numPr>
          <w:ilvl w:val="0"/>
          <w:numId w:val="0"/>
        </w:numPr>
        <w:kinsoku/>
        <w:wordWrap/>
        <w:overflowPunct/>
        <w:topLinePunct w:val="0"/>
        <w:bidi w:val="0"/>
        <w:snapToGrid/>
        <w:spacing w:before="0" w:beforeLines="0" w:after="0" w:afterLines="0"/>
        <w:ind w:leftChars="0" w:right="0" w:rightChars="0" w:firstLine="640" w:firstLineChars="200"/>
        <w:rPr>
          <w:rFonts w:hint="default"/>
        </w:rPr>
      </w:pPr>
      <w:r>
        <w:rPr>
          <w:rFonts w:hint="default"/>
          <w:u w:val="none"/>
        </w:rPr>
        <w:t>消防救援</w:t>
      </w:r>
      <w:r>
        <w:rPr>
          <w:rFonts w:hint="eastAsia"/>
          <w:u w:val="none"/>
          <w:lang w:eastAsia="zh-CN"/>
        </w:rPr>
        <w:t>大队</w:t>
      </w:r>
      <w:r>
        <w:rPr>
          <w:rFonts w:hint="default"/>
        </w:rPr>
        <w:t>：根据</w:t>
      </w:r>
      <w:r>
        <w:rPr>
          <w:rFonts w:hint="eastAsia"/>
          <w:lang w:eastAsia="zh-CN"/>
        </w:rPr>
        <w:t>事故应急处置</w:t>
      </w:r>
      <w:r>
        <w:rPr>
          <w:rFonts w:hint="default"/>
        </w:rPr>
        <w:t>需要，担负</w:t>
      </w:r>
      <w:r>
        <w:rPr>
          <w:rFonts w:hint="eastAsia"/>
          <w:lang w:eastAsia="zh-CN"/>
        </w:rPr>
        <w:t>煤矿生产安全事故</w:t>
      </w:r>
      <w:r>
        <w:rPr>
          <w:rFonts w:hint="default"/>
        </w:rPr>
        <w:t>应急救援</w:t>
      </w:r>
      <w:r>
        <w:rPr>
          <w:rFonts w:hint="eastAsia"/>
          <w:lang w:eastAsia="zh-CN"/>
        </w:rPr>
        <w:t>工作</w:t>
      </w:r>
      <w:r>
        <w:rPr>
          <w:rFonts w:hint="default"/>
        </w:rPr>
        <w:t>。</w:t>
      </w:r>
    </w:p>
    <w:p>
      <w:pPr>
        <w:keepNext w:val="0"/>
        <w:keepLines w:val="0"/>
        <w:pageBreakBefore w:val="0"/>
        <w:widowControl w:val="0"/>
        <w:numPr>
          <w:ilvl w:val="0"/>
          <w:numId w:val="0"/>
        </w:numPr>
        <w:kinsoku/>
        <w:wordWrap/>
        <w:overflowPunct/>
        <w:topLinePunct w:val="0"/>
        <w:bidi w:val="0"/>
        <w:snapToGrid/>
        <w:spacing w:before="0" w:beforeLines="0" w:after="0" w:afterLines="0"/>
        <w:ind w:leftChars="0" w:right="0" w:rightChars="0" w:firstLine="640" w:firstLineChars="200"/>
        <w:rPr>
          <w:rFonts w:hint="default"/>
        </w:rPr>
      </w:pPr>
      <w:r>
        <w:rPr>
          <w:rFonts w:hint="eastAsia"/>
          <w:lang w:eastAsia="zh-CN"/>
        </w:rPr>
        <w:t>各乡镇人民政府：在指挥部的领导下组织、协调本辖区煤矿生产安全事故应急救援工作。制定本辖区煤矿生产安全事故应急预案；做好辖区内煤矿生产安全防范及应急物资储备工作。</w:t>
      </w:r>
    </w:p>
    <w:p>
      <w:pPr>
        <w:keepNext w:val="0"/>
        <w:keepLines w:val="0"/>
        <w:pageBreakBefore w:val="0"/>
        <w:widowControl w:val="0"/>
        <w:kinsoku/>
        <w:wordWrap/>
        <w:overflowPunct/>
        <w:topLinePunct w:val="0"/>
        <w:bidi w:val="0"/>
        <w:snapToGrid/>
        <w:spacing w:before="0" w:beforeLines="0" w:after="0" w:afterLines="0"/>
        <w:ind w:leftChars="0" w:firstLine="640" w:firstLineChars="200"/>
        <w:rPr>
          <w:rFonts w:hint="default"/>
        </w:rPr>
      </w:pPr>
      <w:r>
        <w:rPr>
          <w:rFonts w:hint="default"/>
        </w:rPr>
        <w:t>本预案中未规定</w:t>
      </w:r>
      <w:r>
        <w:rPr>
          <w:rFonts w:hint="eastAsia"/>
          <w:lang w:eastAsia="zh-CN"/>
        </w:rPr>
        <w:t>煤矿生产安全</w:t>
      </w:r>
      <w:r>
        <w:rPr>
          <w:rFonts w:hint="default"/>
        </w:rPr>
        <w:t>应急救援职责的其他市级部门，在应急状态下，根据市</w:t>
      </w:r>
      <w:r>
        <w:rPr>
          <w:rFonts w:hint="eastAsia"/>
          <w:lang w:eastAsia="zh-CN"/>
        </w:rPr>
        <w:t>生产安全</w:t>
      </w:r>
      <w:r>
        <w:rPr>
          <w:rFonts w:hint="default"/>
        </w:rPr>
        <w:t>应急指挥部要求，在各自职责范围内履行相关职能。</w:t>
      </w:r>
    </w:p>
    <w:p>
      <w:pPr>
        <w:rPr>
          <w:rFonts w:hint="eastAsia"/>
          <w:lang w:val="en-US" w:eastAsia="zh-CN"/>
        </w:rPr>
      </w:pPr>
      <w:r>
        <w:rPr>
          <w:rFonts w:hint="eastAsia"/>
          <w:lang w:val="en-US" w:eastAsia="zh-CN"/>
        </w:rPr>
        <w:br w:type="page"/>
      </w:r>
    </w:p>
    <w:p>
      <w:pPr>
        <w:pStyle w:val="2"/>
        <w:rPr>
          <w:rFonts w:hint="eastAsia"/>
          <w:lang w:val="en-US" w:eastAsia="zh-CN"/>
        </w:rPr>
      </w:pPr>
    </w:p>
    <w:p>
      <w:pPr>
        <w:pStyle w:val="4"/>
        <w:bidi w:val="0"/>
        <w:rPr>
          <w:rFonts w:hint="default"/>
          <w:lang w:val="en-US" w:eastAsia="zh-CN"/>
        </w:rPr>
      </w:pPr>
      <w:bookmarkStart w:id="66" w:name="_Toc31699"/>
      <w:r>
        <w:rPr>
          <w:rFonts w:hint="eastAsia"/>
          <w:lang w:val="en-US" w:eastAsia="zh-CN"/>
        </w:rPr>
        <w:t>附件2</w:t>
      </w:r>
      <w:bookmarkEnd w:id="62"/>
      <w:bookmarkEnd w:id="63"/>
      <w:bookmarkEnd w:id="64"/>
      <w:bookmarkEnd w:id="66"/>
    </w:p>
    <w:p>
      <w:pPr>
        <w:keepNext w:val="0"/>
        <w:keepLines w:val="0"/>
        <w:pageBreakBefore w:val="0"/>
        <w:widowControl w:val="0"/>
        <w:kinsoku/>
        <w:wordWrap/>
        <w:overflowPunct/>
        <w:topLinePunct w:val="0"/>
        <w:autoSpaceDE/>
        <w:autoSpaceDN/>
        <w:bidi w:val="0"/>
        <w:adjustRightInd/>
        <w:snapToGrid/>
        <w:spacing w:before="225" w:beforeLines="50" w:after="225" w:afterLines="50" w:line="560" w:lineRule="exact"/>
        <w:ind w:left="0" w:firstLine="0" w:firstLineChars="0"/>
        <w:jc w:val="center"/>
        <w:textAlignment w:val="bottom"/>
        <w:rPr>
          <w:rFonts w:hint="eastAsia" w:ascii="华文中宋" w:hAnsi="华文中宋" w:eastAsia="华文中宋" w:cs="华文中宋"/>
          <w:b w:val="0"/>
          <w:bCs w:val="0"/>
          <w:color w:val="auto"/>
          <w:sz w:val="32"/>
          <w:szCs w:val="32"/>
          <w:lang w:val="en-US" w:eastAsia="zh-CN"/>
        </w:rPr>
      </w:pPr>
      <w:bookmarkStart w:id="67" w:name="_Toc22761"/>
      <w:bookmarkStart w:id="68" w:name="_Toc18173"/>
      <w:bookmarkStart w:id="69" w:name="_Toc20657"/>
      <w:bookmarkStart w:id="70" w:name="_Toc23266"/>
      <w:r>
        <w:rPr>
          <w:rFonts w:hint="eastAsia" w:ascii="华文中宋" w:hAnsi="华文中宋" w:eastAsia="华文中宋" w:cs="华文中宋"/>
          <w:b w:val="0"/>
          <w:bCs w:val="0"/>
          <w:color w:val="auto"/>
          <w:sz w:val="32"/>
          <w:szCs w:val="32"/>
          <w:lang w:val="en-US" w:eastAsia="zh-CN"/>
        </w:rPr>
        <w:t>指挥部</w:t>
      </w:r>
      <w:bookmarkEnd w:id="67"/>
      <w:bookmarkEnd w:id="68"/>
      <w:bookmarkEnd w:id="69"/>
      <w:bookmarkEnd w:id="70"/>
      <w:r>
        <w:rPr>
          <w:rFonts w:hint="eastAsia" w:ascii="华文中宋" w:hAnsi="华文中宋" w:eastAsia="华文中宋" w:cs="华文中宋"/>
          <w:b w:val="0"/>
          <w:bCs w:val="0"/>
          <w:color w:val="auto"/>
          <w:sz w:val="32"/>
          <w:szCs w:val="32"/>
          <w:lang w:val="en-US" w:eastAsia="zh-CN"/>
        </w:rPr>
        <w:t>成员单位联系方式</w:t>
      </w:r>
    </w:p>
    <w:tbl>
      <w:tblPr>
        <w:tblStyle w:val="15"/>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721"/>
        <w:gridCol w:w="4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53"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bCs/>
                <w:color w:val="auto"/>
                <w:spacing w:val="0"/>
                <w:w w:val="100"/>
                <w:position w:val="0"/>
                <w:sz w:val="24"/>
                <w:szCs w:val="24"/>
                <w:highlight w:val="none"/>
                <w:shd w:val="clear" w:color="auto" w:fill="auto"/>
                <w:lang w:eastAsia="zh-CN"/>
              </w:rPr>
            </w:pPr>
            <w:r>
              <w:rPr>
                <w:rFonts w:hint="eastAsia" w:ascii="Times New Roman" w:hAnsi="Times New Roman" w:eastAsia="仿宋" w:cs="Times New Roman"/>
                <w:b/>
                <w:bCs/>
                <w:color w:val="auto"/>
                <w:spacing w:val="0"/>
                <w:w w:val="100"/>
                <w:position w:val="0"/>
                <w:sz w:val="24"/>
                <w:szCs w:val="24"/>
                <w:highlight w:val="none"/>
                <w:shd w:val="clear" w:color="auto" w:fill="auto"/>
                <w:lang w:eastAsia="zh-CN"/>
              </w:rPr>
              <w:t>序号</w:t>
            </w: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bCs/>
                <w:color w:val="auto"/>
                <w:spacing w:val="0"/>
                <w:w w:val="100"/>
                <w:position w:val="0"/>
                <w:sz w:val="24"/>
                <w:szCs w:val="24"/>
                <w:highlight w:val="none"/>
                <w:shd w:val="clear" w:color="auto" w:fill="auto"/>
                <w:lang w:eastAsia="zh-CN"/>
              </w:rPr>
            </w:pPr>
            <w:r>
              <w:rPr>
                <w:rFonts w:hint="eastAsia" w:ascii="Times New Roman" w:hAnsi="Times New Roman" w:eastAsia="仿宋" w:cs="Times New Roman"/>
                <w:b/>
                <w:bCs/>
                <w:color w:val="auto"/>
                <w:spacing w:val="0"/>
                <w:w w:val="100"/>
                <w:position w:val="0"/>
                <w:sz w:val="24"/>
                <w:szCs w:val="24"/>
                <w:highlight w:val="none"/>
                <w:shd w:val="clear" w:color="auto" w:fill="auto"/>
                <w:lang w:eastAsia="zh-CN"/>
              </w:rPr>
              <w:t>单位名称</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_GB2312" w:cs="Times New Roman"/>
                <w:b/>
                <w:bCs/>
                <w:color w:val="auto"/>
                <w:sz w:val="24"/>
                <w:szCs w:val="24"/>
                <w:highlight w:val="none"/>
                <w:lang w:eastAsia="zh-CN"/>
              </w:rPr>
            </w:pPr>
            <w:r>
              <w:rPr>
                <w:rFonts w:hint="eastAsia" w:ascii="Times New Roman" w:hAnsi="Times New Roman" w:eastAsia="仿宋_GB2312" w:cs="Times New Roman"/>
                <w:b/>
                <w:bCs/>
                <w:color w:val="auto"/>
                <w:sz w:val="24"/>
                <w:szCs w:val="24"/>
                <w:highlight w:val="none"/>
                <w:lang w:eastAsia="zh-CN"/>
              </w:rPr>
              <w:t>值班电话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eastAsia="zh-CN"/>
              </w:rPr>
              <w:t>新密</w:t>
            </w:r>
            <w:r>
              <w:rPr>
                <w:rFonts w:hint="default" w:ascii="Times New Roman" w:hAnsi="Times New Roman" w:eastAsia="仿宋" w:cs="Times New Roman"/>
                <w:color w:val="auto"/>
                <w:sz w:val="24"/>
                <w:szCs w:val="24"/>
                <w:highlight w:val="none"/>
              </w:rPr>
              <w:t>市委宣传部</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 w:cs="Times New Roman"/>
                <w:b w:val="0"/>
                <w:bCs w:val="0"/>
                <w:color w:val="auto"/>
                <w:kern w:val="2"/>
                <w:sz w:val="24"/>
                <w:szCs w:val="24"/>
                <w:highlight w:val="none"/>
                <w:u w:val="none"/>
                <w:lang w:val="en-US" w:eastAsia="zh-CN" w:bidi="zh-CN"/>
              </w:rPr>
            </w:pPr>
            <w:r>
              <w:rPr>
                <w:rFonts w:hint="eastAsia" w:ascii="Times New Roman" w:hAnsi="Times New Roman" w:eastAsia="仿宋" w:cs="Times New Roman"/>
                <w:color w:val="auto"/>
                <w:sz w:val="24"/>
                <w:szCs w:val="24"/>
                <w:highlight w:val="none"/>
                <w:lang w:val="en-US" w:eastAsia="zh-CN"/>
              </w:rPr>
              <w:t>0371-69822459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新密</w:t>
            </w:r>
            <w:r>
              <w:rPr>
                <w:rFonts w:hint="default" w:ascii="Times New Roman" w:hAnsi="Times New Roman" w:eastAsia="仿宋" w:cs="Times New Roman"/>
                <w:color w:val="auto"/>
                <w:sz w:val="24"/>
                <w:szCs w:val="24"/>
                <w:highlight w:val="none"/>
              </w:rPr>
              <w:t>市委</w:t>
            </w:r>
            <w:r>
              <w:rPr>
                <w:rFonts w:hint="eastAsia" w:ascii="Times New Roman" w:hAnsi="Times New Roman" w:eastAsia="仿宋" w:cs="Times New Roman"/>
                <w:color w:val="auto"/>
                <w:sz w:val="24"/>
                <w:szCs w:val="24"/>
                <w:highlight w:val="none"/>
                <w:lang w:eastAsia="zh-CN"/>
              </w:rPr>
              <w:t>网信办</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0371-69960037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sz w:val="24"/>
                <w:szCs w:val="24"/>
                <w:highlight w:val="none"/>
                <w:u w:val="none"/>
                <w:lang w:eastAsia="zh-CN"/>
              </w:rPr>
            </w:pPr>
            <w:r>
              <w:rPr>
                <w:rFonts w:hint="eastAsia" w:ascii="Times New Roman" w:hAnsi="Times New Roman" w:eastAsia="仿宋" w:cs="Times New Roman"/>
                <w:color w:val="auto"/>
                <w:sz w:val="24"/>
                <w:szCs w:val="24"/>
                <w:highlight w:val="none"/>
                <w:lang w:eastAsia="zh-CN"/>
              </w:rPr>
              <w:t>新密</w:t>
            </w:r>
            <w:r>
              <w:rPr>
                <w:rFonts w:hint="default" w:ascii="Times New Roman" w:hAnsi="Times New Roman" w:eastAsia="仿宋" w:cs="Times New Roman"/>
                <w:color w:val="auto"/>
                <w:sz w:val="24"/>
                <w:szCs w:val="24"/>
                <w:highlight w:val="none"/>
              </w:rPr>
              <w:t>市</w:t>
            </w:r>
            <w:r>
              <w:rPr>
                <w:rFonts w:hint="eastAsia" w:ascii="Times New Roman" w:hAnsi="Times New Roman" w:eastAsia="仿宋" w:cs="Times New Roman"/>
                <w:color w:val="auto"/>
                <w:sz w:val="24"/>
                <w:szCs w:val="24"/>
                <w:highlight w:val="none"/>
                <w:lang w:eastAsia="zh-CN"/>
              </w:rPr>
              <w:t>科工</w:t>
            </w:r>
            <w:r>
              <w:rPr>
                <w:rFonts w:hint="default" w:ascii="Times New Roman" w:hAnsi="Times New Roman" w:eastAsia="仿宋" w:cs="Times New Roman"/>
                <w:color w:val="auto"/>
                <w:sz w:val="24"/>
                <w:szCs w:val="24"/>
                <w:highlight w:val="none"/>
              </w:rPr>
              <w:t>信局</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color w:val="auto"/>
                <w:sz w:val="24"/>
                <w:szCs w:val="24"/>
                <w:highlight w:val="none"/>
                <w:lang w:val="en-US" w:eastAsia="zh-CN"/>
              </w:rPr>
              <w:t>69823823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sz w:val="24"/>
                <w:szCs w:val="24"/>
                <w:highlight w:val="none"/>
                <w:u w:val="none"/>
                <w:lang w:eastAsia="zh-CN"/>
              </w:rPr>
            </w:pPr>
            <w:r>
              <w:rPr>
                <w:rFonts w:hint="eastAsia" w:ascii="Times New Roman" w:hAnsi="Times New Roman" w:eastAsia="仿宋" w:cs="Times New Roman"/>
                <w:color w:val="auto"/>
                <w:sz w:val="24"/>
                <w:szCs w:val="24"/>
                <w:highlight w:val="none"/>
                <w:lang w:eastAsia="zh-CN"/>
              </w:rPr>
              <w:t>新密市公安局</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color w:val="auto"/>
                <w:sz w:val="24"/>
                <w:szCs w:val="24"/>
                <w:highlight w:val="none"/>
                <w:lang w:val="en-US" w:eastAsia="zh-CN"/>
              </w:rPr>
              <w:t>69888201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sz w:val="24"/>
                <w:szCs w:val="24"/>
                <w:highlight w:val="none"/>
                <w:u w:val="none"/>
                <w:lang w:eastAsia="zh-CN"/>
              </w:rPr>
            </w:pPr>
            <w:r>
              <w:rPr>
                <w:rFonts w:hint="eastAsia" w:ascii="Times New Roman" w:hAnsi="Times New Roman" w:eastAsia="仿宋" w:cs="Times New Roman"/>
                <w:color w:val="auto"/>
                <w:sz w:val="24"/>
                <w:szCs w:val="24"/>
                <w:highlight w:val="none"/>
                <w:lang w:eastAsia="zh-CN"/>
              </w:rPr>
              <w:t>新密</w:t>
            </w:r>
            <w:r>
              <w:rPr>
                <w:rFonts w:hint="eastAsia" w:ascii="Times New Roman" w:hAnsi="Times New Roman" w:eastAsia="仿宋" w:cs="Times New Roman"/>
                <w:color w:val="auto"/>
                <w:kern w:val="2"/>
                <w:sz w:val="24"/>
                <w:szCs w:val="24"/>
                <w:highlight w:val="none"/>
                <w:lang w:eastAsia="zh-CN"/>
              </w:rPr>
              <w:t>市民政局</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color w:val="auto"/>
                <w:kern w:val="2"/>
                <w:sz w:val="24"/>
                <w:szCs w:val="24"/>
                <w:highlight w:val="none"/>
                <w:lang w:val="en-US" w:eastAsia="zh-CN"/>
              </w:rPr>
              <w:t>69822497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eastAsia" w:ascii="Times New Roman" w:hAnsi="Times New Roman" w:eastAsia="仿宋" w:cs="Times New Roman"/>
                <w:color w:val="auto"/>
                <w:sz w:val="24"/>
                <w:szCs w:val="24"/>
                <w:highlight w:val="none"/>
                <w:lang w:eastAsia="zh-CN"/>
              </w:rPr>
              <w:t>新密市自然资源与规划局</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color w:val="auto"/>
                <w:sz w:val="24"/>
                <w:szCs w:val="24"/>
                <w:highlight w:val="none"/>
                <w:lang w:val="en-US" w:eastAsia="zh-CN"/>
              </w:rPr>
              <w:t>69850966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eastAsia" w:ascii="Times New Roman" w:hAnsi="Times New Roman" w:eastAsia="仿宋" w:cs="Times New Roman"/>
                <w:color w:val="auto"/>
                <w:sz w:val="24"/>
                <w:szCs w:val="24"/>
                <w:highlight w:val="none"/>
                <w:lang w:eastAsia="zh-CN"/>
              </w:rPr>
              <w:t>新密市卫健委</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color w:val="auto"/>
                <w:sz w:val="24"/>
                <w:szCs w:val="24"/>
                <w:highlight w:val="none"/>
                <w:lang w:val="en-US" w:eastAsia="zh-CN"/>
              </w:rPr>
              <w:t>69822321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eastAsia" w:ascii="Times New Roman" w:hAnsi="Times New Roman" w:eastAsia="仿宋" w:cs="Times New Roman"/>
                <w:color w:val="auto"/>
                <w:sz w:val="24"/>
                <w:szCs w:val="24"/>
                <w:highlight w:val="none"/>
                <w:lang w:eastAsia="zh-CN"/>
              </w:rPr>
              <w:t>新密</w:t>
            </w:r>
            <w:r>
              <w:rPr>
                <w:rFonts w:hint="eastAsia" w:ascii="Times New Roman" w:hAnsi="Times New Roman" w:eastAsia="仿宋" w:cs="Times New Roman"/>
                <w:b w:val="0"/>
                <w:bCs w:val="0"/>
                <w:color w:val="auto"/>
                <w:kern w:val="0"/>
                <w:sz w:val="24"/>
                <w:szCs w:val="24"/>
                <w:highlight w:val="none"/>
                <w:lang w:eastAsia="zh-CN"/>
              </w:rPr>
              <w:t>市应急管理局</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b w:val="0"/>
                <w:bCs w:val="0"/>
                <w:color w:val="auto"/>
                <w:kern w:val="0"/>
                <w:sz w:val="24"/>
                <w:szCs w:val="24"/>
                <w:highlight w:val="none"/>
                <w:lang w:val="en-US" w:eastAsia="zh-CN"/>
              </w:rPr>
              <w:t>69822159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新密市工会</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0371-69805555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 w:cs="Times New Roman"/>
                <w:color w:val="auto"/>
                <w:kern w:val="2"/>
                <w:sz w:val="24"/>
                <w:szCs w:val="24"/>
                <w:highlight w:val="none"/>
              </w:rPr>
              <w:t>供电公司</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color w:val="auto"/>
                <w:kern w:val="2"/>
                <w:sz w:val="24"/>
                <w:szCs w:val="24"/>
                <w:highlight w:val="none"/>
                <w:lang w:val="en-US" w:eastAsia="zh-CN"/>
              </w:rPr>
              <w:t>69878702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eastAsia" w:ascii="Times New Roman" w:hAnsi="Times New Roman" w:eastAsia="仿宋" w:cs="Times New Roman"/>
                <w:color w:val="auto"/>
                <w:sz w:val="24"/>
                <w:szCs w:val="24"/>
                <w:highlight w:val="none"/>
                <w:lang w:eastAsia="zh-CN"/>
              </w:rPr>
              <w:t>新密市</w:t>
            </w:r>
            <w:r>
              <w:rPr>
                <w:rFonts w:hint="default" w:ascii="Times New Roman" w:hAnsi="Times New Roman" w:eastAsia="仿宋" w:cs="Times New Roman"/>
                <w:color w:val="auto"/>
                <w:sz w:val="24"/>
                <w:szCs w:val="24"/>
                <w:highlight w:val="none"/>
              </w:rPr>
              <w:t>消防救援</w:t>
            </w:r>
            <w:r>
              <w:rPr>
                <w:rFonts w:hint="eastAsia" w:ascii="Times New Roman" w:hAnsi="Times New Roman" w:eastAsia="仿宋" w:cs="Times New Roman"/>
                <w:color w:val="auto"/>
                <w:sz w:val="24"/>
                <w:szCs w:val="24"/>
                <w:highlight w:val="none"/>
                <w:lang w:eastAsia="zh-CN"/>
              </w:rPr>
              <w:t>大</w:t>
            </w:r>
            <w:r>
              <w:rPr>
                <w:rFonts w:hint="default" w:ascii="Times New Roman" w:hAnsi="Times New Roman" w:eastAsia="仿宋" w:cs="Times New Roman"/>
                <w:color w:val="auto"/>
                <w:sz w:val="24"/>
                <w:szCs w:val="24"/>
                <w:highlight w:val="none"/>
              </w:rPr>
              <w:t>队</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 w:cs="Times New Roman"/>
                <w:b w:val="0"/>
                <w:bCs w:val="0"/>
                <w:color w:val="auto"/>
                <w:kern w:val="2"/>
                <w:sz w:val="24"/>
                <w:szCs w:val="24"/>
                <w:highlight w:val="none"/>
                <w:u w:val="none"/>
                <w:lang w:val="en-US" w:eastAsia="zh-CN" w:bidi="zh-CN"/>
              </w:rPr>
              <w:t>0371-</w:t>
            </w:r>
            <w:r>
              <w:rPr>
                <w:rFonts w:hint="eastAsia" w:ascii="Times New Roman" w:hAnsi="Times New Roman" w:eastAsia="仿宋" w:cs="Times New Roman"/>
                <w:color w:val="auto"/>
                <w:sz w:val="24"/>
                <w:szCs w:val="24"/>
                <w:highlight w:val="none"/>
                <w:lang w:val="en-US" w:eastAsia="zh-CN"/>
              </w:rPr>
              <w:t>56516119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color w:val="auto"/>
                <w:sz w:val="24"/>
                <w:szCs w:val="24"/>
                <w:highlight w:val="none"/>
                <w:lang w:eastAsia="zh-CN"/>
              </w:rPr>
              <w:t>米村镇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69211152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color w:val="auto"/>
                <w:sz w:val="24"/>
                <w:szCs w:val="24"/>
                <w:highlight w:val="none"/>
                <w:u w:val="none"/>
                <w:lang w:eastAsia="zh-CN"/>
              </w:rPr>
              <w:t>袁庄乡</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u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69875038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牛店镇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63102600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平陌镇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63171002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超化镇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69238601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大隗镇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63081666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u w:val="none"/>
                <w:lang w:eastAsia="zh-CN"/>
              </w:rPr>
              <w:t>苟堂镇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69252006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刘寨镇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63111007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曲梁镇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63191002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白寨镇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69911001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岳村镇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63137369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来集镇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63151001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tcBorders>
              <w:tl2br w:val="nil"/>
              <w:tr2bl w:val="nil"/>
            </w:tcBorders>
            <w:noWrap w:val="0"/>
            <w:vAlign w:val="center"/>
          </w:tcPr>
          <w:p>
            <w:pPr>
              <w:pStyle w:val="20"/>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仿宋" w:cs="Times New Roman"/>
                <w:b w:val="0"/>
                <w:bCs w:val="0"/>
                <w:color w:val="auto"/>
                <w:spacing w:val="0"/>
                <w:w w:val="100"/>
                <w:position w:val="0"/>
                <w:sz w:val="24"/>
                <w:szCs w:val="24"/>
                <w:highlight w:val="none"/>
                <w:shd w:val="clear" w:color="auto" w:fill="auto"/>
                <w:lang w:eastAsia="zh-CN"/>
              </w:rPr>
            </w:pPr>
          </w:p>
        </w:tc>
        <w:tc>
          <w:tcPr>
            <w:tcW w:w="2004"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城关镇</w:t>
            </w:r>
          </w:p>
        </w:tc>
        <w:tc>
          <w:tcPr>
            <w:tcW w:w="2441" w:type="pct"/>
            <w:tcBorders>
              <w:tl2br w:val="nil"/>
              <w:tr2bl w:val="nil"/>
            </w:tcBorders>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0371-</w:t>
            </w:r>
            <w:r>
              <w:rPr>
                <w:rFonts w:hint="eastAsia" w:ascii="Times New Roman" w:hAnsi="Times New Roman" w:eastAsia="仿宋_GB2312" w:cs="Times New Roman"/>
                <w:color w:val="auto"/>
                <w:sz w:val="24"/>
                <w:szCs w:val="24"/>
                <w:highlight w:val="none"/>
                <w:lang w:val="en-US" w:eastAsia="zh-CN"/>
              </w:rPr>
              <w:t>69892912</w:t>
            </w:r>
          </w:p>
        </w:tc>
      </w:tr>
    </w:tbl>
    <w:p>
      <w:pPr>
        <w:rPr>
          <w:rFonts w:hint="eastAsia"/>
          <w:color w:val="0000FF"/>
          <w:lang w:val="en-US" w:eastAsia="zh-CN"/>
        </w:rPr>
      </w:pPr>
      <w:r>
        <w:rPr>
          <w:rFonts w:hint="eastAsia"/>
          <w:color w:val="0000FF"/>
          <w:lang w:val="en-US" w:eastAsia="zh-CN"/>
        </w:rPr>
        <w:br w:type="page"/>
      </w:r>
    </w:p>
    <w:p>
      <w:pPr>
        <w:pStyle w:val="4"/>
        <w:bidi w:val="0"/>
        <w:rPr>
          <w:rFonts w:hint="default"/>
          <w:lang w:val="en-US" w:eastAsia="zh-CN"/>
        </w:rPr>
      </w:pPr>
      <w:bookmarkStart w:id="71" w:name="_Toc11872"/>
      <w:bookmarkStart w:id="72" w:name="_Toc26022"/>
      <w:bookmarkStart w:id="73" w:name="_Toc32585"/>
      <w:bookmarkStart w:id="74" w:name="_Toc9936"/>
      <w:r>
        <w:rPr>
          <w:rFonts w:hint="default"/>
          <w:lang w:val="en-US" w:eastAsia="zh-CN"/>
        </w:rPr>
        <w:t>附件</w:t>
      </w:r>
      <w:r>
        <w:rPr>
          <w:rFonts w:hint="eastAsia"/>
          <w:lang w:val="en-US" w:eastAsia="zh-CN"/>
        </w:rPr>
        <w:t>3</w:t>
      </w:r>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before="225" w:beforeLines="50" w:after="225" w:afterLines="50" w:line="560" w:lineRule="exact"/>
        <w:ind w:left="0" w:firstLine="0" w:firstLineChars="0"/>
        <w:jc w:val="center"/>
        <w:textAlignment w:val="bottom"/>
        <w:rPr>
          <w:rFonts w:hint="eastAsia" w:ascii="华文中宋" w:hAnsi="华文中宋" w:eastAsia="华文中宋" w:cs="华文中宋"/>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新密市煤矿生产安全事故应急救援专家组通讯录</w:t>
      </w:r>
    </w:p>
    <w:tbl>
      <w:tblPr>
        <w:tblStyle w:val="14"/>
        <w:tblW w:w="488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471"/>
        <w:gridCol w:w="2626"/>
        <w:gridCol w:w="18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姓名</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工作单位</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职务/职称</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胡红伟</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新密市</w:t>
            </w:r>
            <w:r>
              <w:rPr>
                <w:rFonts w:hint="eastAsia" w:eastAsia="仿宋_GB2312" w:cs="Times New Roman"/>
                <w:color w:val="auto"/>
                <w:sz w:val="24"/>
                <w:szCs w:val="24"/>
                <w:lang w:eastAsia="zh-CN"/>
              </w:rPr>
              <w:t>应急管理局</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监察大队/工程师</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13938538319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刘伟平</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新密市</w:t>
            </w:r>
            <w:r>
              <w:rPr>
                <w:rFonts w:hint="eastAsia" w:eastAsia="仿宋_GB2312" w:cs="Times New Roman"/>
                <w:color w:val="auto"/>
                <w:sz w:val="24"/>
                <w:szCs w:val="24"/>
                <w:lang w:eastAsia="zh-CN"/>
              </w:rPr>
              <w:t>应急管理局</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安监科/工程师</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13083666596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吕振华</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新密市</w:t>
            </w:r>
            <w:r>
              <w:rPr>
                <w:rFonts w:hint="eastAsia" w:eastAsia="仿宋_GB2312" w:cs="Times New Roman"/>
                <w:color w:val="auto"/>
                <w:sz w:val="24"/>
                <w:szCs w:val="24"/>
                <w:lang w:eastAsia="zh-CN"/>
              </w:rPr>
              <w:t>应急管理局</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支部副书记/工程师</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13703997245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刘彦森</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新密市</w:t>
            </w:r>
            <w:r>
              <w:rPr>
                <w:rFonts w:hint="eastAsia" w:eastAsia="仿宋_GB2312" w:cs="Times New Roman"/>
                <w:color w:val="auto"/>
                <w:sz w:val="24"/>
                <w:szCs w:val="24"/>
                <w:lang w:eastAsia="zh-CN"/>
              </w:rPr>
              <w:t>应急管理局</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监察</w:t>
            </w:r>
            <w:r>
              <w:rPr>
                <w:rFonts w:hint="default" w:ascii="Times New Roman" w:hAnsi="Times New Roman" w:eastAsia="仿宋_GB2312" w:cs="Times New Roman"/>
                <w:color w:val="auto"/>
                <w:sz w:val="24"/>
                <w:szCs w:val="24"/>
                <w:lang w:val="en-US" w:eastAsia="zh-CN"/>
              </w:rPr>
              <w:t>专</w:t>
            </w:r>
            <w:r>
              <w:rPr>
                <w:rFonts w:hint="default" w:ascii="Times New Roman" w:hAnsi="Times New Roman" w:eastAsia="仿宋_GB2312" w:cs="Times New Roman"/>
                <w:color w:val="auto"/>
                <w:sz w:val="24"/>
                <w:szCs w:val="24"/>
              </w:rPr>
              <w:t>员/工程师</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13838199660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杨江峰</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新密市</w:t>
            </w:r>
            <w:r>
              <w:rPr>
                <w:rFonts w:hint="eastAsia" w:eastAsia="仿宋_GB2312" w:cs="Times New Roman"/>
                <w:color w:val="auto"/>
                <w:sz w:val="24"/>
                <w:szCs w:val="24"/>
                <w:lang w:eastAsia="zh-CN"/>
              </w:rPr>
              <w:t>应急管理局</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支部委员/工程师</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13938257536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崔鸿伟</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郑宏</w:t>
            </w:r>
            <w:r>
              <w:rPr>
                <w:rFonts w:hint="default" w:ascii="Times New Roman" w:hAnsi="Times New Roman" w:eastAsia="仿宋_GB2312" w:cs="Times New Roman"/>
                <w:color w:val="auto"/>
                <w:sz w:val="24"/>
                <w:szCs w:val="24"/>
              </w:rPr>
              <w:t>恒泰煤业</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总经理/高级工程师</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13838019866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蔡红军</w:t>
            </w:r>
          </w:p>
        </w:tc>
        <w:tc>
          <w:tcPr>
            <w:tcW w:w="1913"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新密市</w:t>
            </w:r>
            <w:r>
              <w:rPr>
                <w:rFonts w:hint="eastAsia" w:eastAsia="仿宋_GB2312" w:cs="Times New Roman"/>
                <w:color w:val="auto"/>
                <w:sz w:val="24"/>
                <w:szCs w:val="24"/>
                <w:lang w:eastAsia="zh-CN"/>
              </w:rPr>
              <w:t>应急管理局</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通风科/工程师</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center"/>
              <w:textAlignment w:val="bottom"/>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13938270672</w:t>
            </w:r>
          </w:p>
        </w:tc>
      </w:tr>
    </w:tbl>
    <w:p>
      <w:pPr>
        <w:bidi w:val="0"/>
        <w:rPr>
          <w:rFonts w:hint="eastAsia"/>
          <w:lang w:val="en-US" w:eastAsia="zh-CN"/>
        </w:rPr>
      </w:pPr>
      <w:r>
        <w:rPr>
          <w:rFonts w:hint="eastAsia"/>
          <w:lang w:val="en-US" w:eastAsia="zh-CN"/>
        </w:rPr>
        <w:br w:type="page"/>
      </w:r>
      <w:bookmarkStart w:id="75" w:name="_Toc12578"/>
      <w:bookmarkStart w:id="76" w:name="_Toc8344"/>
      <w:bookmarkStart w:id="77" w:name="_Toc13141"/>
    </w:p>
    <w:p>
      <w:pPr>
        <w:pStyle w:val="4"/>
        <w:bidi w:val="0"/>
        <w:rPr>
          <w:rFonts w:hint="eastAsia"/>
          <w:lang w:val="en-US" w:eastAsia="zh-CN"/>
        </w:rPr>
      </w:pPr>
      <w:bookmarkStart w:id="78" w:name="_Toc186"/>
      <w:r>
        <w:rPr>
          <w:rFonts w:hint="eastAsia"/>
          <w:lang w:eastAsia="zh-CN"/>
        </w:rPr>
        <w:t>附件</w:t>
      </w:r>
      <w:r>
        <w:rPr>
          <w:rFonts w:hint="eastAsia"/>
          <w:lang w:val="en-US" w:eastAsia="zh-CN"/>
        </w:rPr>
        <w:t xml:space="preserve">4 </w:t>
      </w:r>
    </w:p>
    <w:p>
      <w:pPr>
        <w:bidi w:val="0"/>
        <w:spacing w:before="225" w:beforeLines="50" w:after="225" w:afterLines="50"/>
        <w:ind w:firstLine="0" w:firstLineChars="0"/>
        <w:jc w:val="center"/>
        <w:rPr>
          <w:rFonts w:hint="eastAsia" w:ascii="华文中宋" w:hAnsi="华文中宋" w:eastAsia="华文中宋" w:cs="华文中宋"/>
          <w:color w:val="auto"/>
          <w:szCs w:val="32"/>
          <w:lang w:val="en-US" w:eastAsia="zh-CN"/>
        </w:rPr>
      </w:pPr>
      <w:r>
        <w:rPr>
          <w:rFonts w:hint="eastAsia" w:ascii="华文中宋" w:hAnsi="华文中宋" w:eastAsia="华文中宋" w:cs="华文中宋"/>
          <w:i w:val="0"/>
          <w:iCs w:val="0"/>
          <w:color w:val="auto"/>
          <w:kern w:val="0"/>
          <w:sz w:val="32"/>
          <w:szCs w:val="32"/>
          <w:u w:val="none"/>
          <w:lang w:val="en-US" w:eastAsia="zh-CN" w:bidi="ar"/>
        </w:rPr>
        <w:t>新密市煤矿企业一览表</w:t>
      </w:r>
    </w:p>
    <w:tbl>
      <w:tblPr>
        <w:tblStyle w:val="14"/>
        <w:tblW w:w="8865"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8"/>
        <w:gridCol w:w="6253"/>
        <w:gridCol w:w="19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blHeader/>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序号</w:t>
            </w:r>
          </w:p>
        </w:tc>
        <w:tc>
          <w:tcPr>
            <w:tcW w:w="6253"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企业名称</w:t>
            </w:r>
          </w:p>
        </w:tc>
        <w:tc>
          <w:tcPr>
            <w:tcW w:w="1974"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设计或核定能力</w:t>
            </w:r>
          </w:p>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（万吨/年）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郑州煤炭工业（集团）杨河煤业有限公司裴沟煤矿</w:t>
            </w:r>
          </w:p>
        </w:tc>
        <w:tc>
          <w:tcPr>
            <w:tcW w:w="1974"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郑州煤电股份有限公司超化煤矿</w:t>
            </w:r>
          </w:p>
        </w:tc>
        <w:tc>
          <w:tcPr>
            <w:tcW w:w="1974"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郑州煤炭工业（集团）有限责任公司芦沟煤矿</w:t>
            </w:r>
          </w:p>
        </w:tc>
        <w:tc>
          <w:tcPr>
            <w:tcW w:w="1974"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郑宏恒泰（新密）煤业有限公司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新密市超化煤矿有限公司大磨岭煤矿</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郑州煤炭工业（集团）芦沟煤矿三五井有限责任公司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新密市恒业有限公司和成煤矿</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郑兴永祥（新密）煤业有限公司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郑州煤炭工业（集团）大平煤矿一四井有限责任公司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郑州煤炭工业（集团）芦沟煤矿一六井有限责任公司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1</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郑州煤炭工业（集团）芦沟煤矿二六井有限责任公司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2</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郑州煤炭工业（集团）裴沟煤矿一一井有限责任公司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3</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郑州煤炭工业（集团）裴沟煤矿一四井有限责任公司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4</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郑州煤炭工业（集团）宏达煤业有限责任公司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5</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郑州煤炭工业（集团）振兴煤炭有限责任公司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6</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郑州煤炭工业（集团）东于沟煤炭有限责任公司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7</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郑州煤炭工业（集团）昌泰煤炭有限责任公司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18</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郑州煤炭工业（集团）桧树亭煤炭有限责任公司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19</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郑新神华（新密）煤业有限公司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20</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郑新三基（新密）煤业有限公司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1</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郑新豫能（新密）煤业有限公司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2</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郑新隆锦隆（新密）煤业有限公司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郑州煤炭工业（集团）有限责任公司王庄煤矿</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4</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郑兴翟沟（新密）煤业有限公司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5</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郑兴鑫兴（新密）煤业有限公司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6</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郑宏鑫泰（新密）煤业有限公司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7</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郑新永丰（新密）煤业有限公司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28</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郑新双鑫（新密）煤业有限公司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29</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郑新中博（新密）煤业有限公司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30</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郑新金利（新密）煤业有限公司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1</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郑新隆祥（新密）煤业有限公司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2</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郑新福泰（新密）煤业有限公司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3</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郑新豫能王村（新密）煤业有限公司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r>
              <w:rPr>
                <w:rFonts w:hint="eastAsia" w:cs="Times New Roman"/>
                <w:i w:val="0"/>
                <w:iCs w:val="0"/>
                <w:color w:val="000000"/>
                <w:kern w:val="0"/>
                <w:sz w:val="24"/>
                <w:szCs w:val="24"/>
                <w:u w:val="none"/>
                <w:lang w:val="en-US" w:eastAsia="zh-CN" w:bidi="ar"/>
              </w:rPr>
              <w:t>4</w:t>
            </w:r>
          </w:p>
        </w:tc>
        <w:tc>
          <w:tcPr>
            <w:tcW w:w="6253" w:type="dxa"/>
            <w:tcBorders>
              <w:tl2br w:val="nil"/>
              <w:tr2bl w:val="nil"/>
            </w:tcBorders>
            <w:shd w:val="clear" w:color="auto" w:fill="auto"/>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郑州煤炭工业（集团）兴旺煤业有限责任公司</w:t>
            </w: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638"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合计</w:t>
            </w:r>
          </w:p>
        </w:tc>
        <w:tc>
          <w:tcPr>
            <w:tcW w:w="6253" w:type="dxa"/>
            <w:tcBorders>
              <w:tl2br w:val="nil"/>
              <w:tr2bl w:val="nil"/>
            </w:tcBorders>
            <w:shd w:val="clear" w:color="auto" w:fill="auto"/>
            <w:vAlign w:val="center"/>
          </w:tcPr>
          <w:p>
            <w:pPr>
              <w:spacing w:beforeLines="0" w:afterLines="0" w:line="360" w:lineRule="exact"/>
              <w:jc w:val="left"/>
              <w:rPr>
                <w:rFonts w:hint="default" w:ascii="Times New Roman" w:hAnsi="Times New Roman" w:eastAsia="仿宋" w:cs="Times New Roman"/>
                <w:b/>
                <w:bCs/>
                <w:i w:val="0"/>
                <w:iCs w:val="0"/>
                <w:color w:val="000000"/>
                <w:sz w:val="24"/>
                <w:szCs w:val="24"/>
                <w:u w:val="none"/>
              </w:rPr>
            </w:pPr>
          </w:p>
        </w:tc>
        <w:tc>
          <w:tcPr>
            <w:tcW w:w="1974" w:type="dxa"/>
            <w:tcBorders>
              <w:tl2br w:val="nil"/>
              <w:tr2bl w:val="nil"/>
            </w:tcBorders>
            <w:shd w:val="clear" w:color="auto" w:fill="auto"/>
            <w:noWrap/>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12</w:t>
            </w:r>
            <w:r>
              <w:rPr>
                <w:rFonts w:hint="eastAsia" w:cs="Times New Roman"/>
                <w:b/>
                <w:bCs/>
                <w:i w:val="0"/>
                <w:iCs w:val="0"/>
                <w:color w:val="000000"/>
                <w:kern w:val="0"/>
                <w:sz w:val="24"/>
                <w:szCs w:val="24"/>
                <w:u w:val="none"/>
                <w:lang w:val="en-US" w:eastAsia="zh-CN" w:bidi="ar"/>
              </w:rPr>
              <w:t>1</w:t>
            </w:r>
            <w:bookmarkStart w:id="83" w:name="_GoBack"/>
            <w:bookmarkEnd w:id="83"/>
            <w:r>
              <w:rPr>
                <w:rFonts w:hint="default" w:ascii="Times New Roman" w:hAnsi="Times New Roman" w:eastAsia="仿宋" w:cs="Times New Roman"/>
                <w:b/>
                <w:bCs/>
                <w:i w:val="0"/>
                <w:iCs w:val="0"/>
                <w:color w:val="000000"/>
                <w:kern w:val="0"/>
                <w:sz w:val="24"/>
                <w:szCs w:val="24"/>
                <w:u w:val="none"/>
                <w:lang w:val="en-US" w:eastAsia="zh-CN"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trPr>
        <w:tc>
          <w:tcPr>
            <w:tcW w:w="8865" w:type="dxa"/>
            <w:gridSpan w:val="3"/>
            <w:tcBorders>
              <w:tl2br w:val="nil"/>
              <w:tr2bl w:val="nil"/>
            </w:tcBorders>
            <w:shd w:val="clear" w:color="auto" w:fill="auto"/>
            <w:vAlign w:val="center"/>
          </w:tcPr>
          <w:p>
            <w:pPr>
              <w:keepNext w:val="0"/>
              <w:keepLines w:val="0"/>
              <w:widowControl/>
              <w:suppressLineNumbers w:val="0"/>
              <w:spacing w:line="460" w:lineRule="exact"/>
              <w:ind w:firstLine="0" w:firstLineChars="0"/>
              <w:jc w:val="left"/>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设计或核定能力（3</w:t>
            </w:r>
            <w:r>
              <w:rPr>
                <w:rFonts w:hint="eastAsia" w:cs="Times New Roman"/>
                <w:b/>
                <w:bCs/>
                <w:i w:val="0"/>
                <w:iCs w:val="0"/>
                <w:color w:val="000000"/>
                <w:kern w:val="0"/>
                <w:sz w:val="24"/>
                <w:szCs w:val="24"/>
                <w:u w:val="none"/>
                <w:lang w:val="en-US" w:eastAsia="zh-CN" w:bidi="ar"/>
              </w:rPr>
              <w:t>4</w:t>
            </w:r>
            <w:r>
              <w:rPr>
                <w:rFonts w:hint="default" w:ascii="Times New Roman" w:hAnsi="Times New Roman" w:eastAsia="仿宋" w:cs="Times New Roman"/>
                <w:b/>
                <w:bCs/>
                <w:i w:val="0"/>
                <w:iCs w:val="0"/>
                <w:color w:val="000000"/>
                <w:kern w:val="0"/>
                <w:sz w:val="24"/>
                <w:szCs w:val="24"/>
                <w:u w:val="none"/>
                <w:lang w:val="en-US" w:eastAsia="zh-CN" w:bidi="ar"/>
              </w:rPr>
              <w:t>家）：</w:t>
            </w:r>
            <w:r>
              <w:rPr>
                <w:rStyle w:val="28"/>
                <w:rFonts w:hint="default" w:ascii="Times New Roman" w:hAnsi="Times New Roman" w:eastAsia="仿宋" w:cs="Times New Roman"/>
                <w:sz w:val="24"/>
                <w:szCs w:val="24"/>
                <w:lang w:val="en-US" w:eastAsia="zh-CN" w:bidi="ar"/>
              </w:rPr>
              <w:t>180万吨/年矿井1家，120万吨/年矿井1家，60万吨/年矿井3家，45万吨/年矿井2家，42万吨/年矿井1家，30万吨/年矿井</w:t>
            </w:r>
            <w:r>
              <w:rPr>
                <w:rStyle w:val="28"/>
                <w:rFonts w:hint="eastAsia" w:cs="Times New Roman"/>
                <w:sz w:val="24"/>
                <w:szCs w:val="24"/>
                <w:lang w:val="en-US" w:eastAsia="zh-CN" w:bidi="ar"/>
              </w:rPr>
              <w:t>14</w:t>
            </w:r>
            <w:r>
              <w:rPr>
                <w:rStyle w:val="28"/>
                <w:rFonts w:hint="default" w:ascii="Times New Roman" w:hAnsi="Times New Roman" w:eastAsia="仿宋" w:cs="Times New Roman"/>
                <w:sz w:val="24"/>
                <w:szCs w:val="24"/>
                <w:lang w:val="en-US" w:eastAsia="zh-CN" w:bidi="ar"/>
              </w:rPr>
              <w:t>家，21万吨/年矿井1家，15万吨/年矿井11家。</w:t>
            </w:r>
          </w:p>
        </w:tc>
      </w:tr>
      <w:bookmarkEnd w:id="75"/>
      <w:bookmarkEnd w:id="76"/>
      <w:bookmarkEnd w:id="77"/>
      <w:bookmarkEnd w:id="78"/>
    </w:tbl>
    <w:p>
      <w:pPr>
        <w:pStyle w:val="7"/>
        <w:rPr>
          <w:rFonts w:hint="eastAsia"/>
          <w:color w:val="0000FF"/>
          <w:lang w:eastAsia="zh-CN"/>
        </w:rPr>
      </w:pPr>
    </w:p>
    <w:p>
      <w:pPr>
        <w:pStyle w:val="7"/>
        <w:rPr>
          <w:rFonts w:hint="eastAsia"/>
          <w:color w:val="0000FF"/>
          <w:lang w:eastAsia="zh-CN"/>
        </w:rPr>
        <w:sectPr>
          <w:footerReference r:id="rId5" w:type="default"/>
          <w:pgSz w:w="11905" w:h="16838"/>
          <w:pgMar w:top="1701" w:right="1417" w:bottom="1701" w:left="1417" w:header="850" w:footer="907" w:gutter="0"/>
          <w:pgBorders>
            <w:top w:val="none" w:sz="0" w:space="0"/>
            <w:left w:val="none" w:sz="0" w:space="0"/>
            <w:bottom w:val="none" w:sz="0" w:space="0"/>
            <w:right w:val="none" w:sz="0" w:space="0"/>
          </w:pgBorders>
          <w:pgNumType w:fmt="decimal" w:start="1"/>
          <w:cols w:space="0" w:num="1"/>
          <w:rtlGutter w:val="0"/>
          <w:docGrid w:type="lines" w:linePitch="447" w:charSpace="0"/>
        </w:sectPr>
      </w:pPr>
    </w:p>
    <w:p>
      <w:pPr>
        <w:pStyle w:val="2"/>
        <w:jc w:val="both"/>
        <w:rPr>
          <w:rFonts w:hint="eastAsia"/>
          <w:lang w:val="en-US" w:eastAsia="zh-CN"/>
        </w:rPr>
      </w:pPr>
      <w:bookmarkStart w:id="79" w:name="_Toc15321"/>
      <w:bookmarkStart w:id="80" w:name="_Toc3236"/>
      <w:bookmarkStart w:id="81" w:name="_Toc3426"/>
      <w:bookmarkStart w:id="82" w:name="_Toc14477"/>
      <w:r>
        <w:rPr>
          <w:rFonts w:hint="eastAsia"/>
          <w:lang w:eastAsia="zh-CN"/>
        </w:rPr>
        <w:t>附件</w:t>
      </w:r>
      <w:bookmarkEnd w:id="79"/>
      <w:bookmarkEnd w:id="80"/>
      <w:bookmarkEnd w:id="81"/>
      <w:r>
        <w:rPr>
          <w:rFonts w:hint="eastAsia"/>
          <w:lang w:val="en-US" w:eastAsia="zh-CN"/>
        </w:rPr>
        <w:t>5</w:t>
      </w:r>
      <w:bookmarkEnd w:id="82"/>
      <w:r>
        <w:rPr>
          <w:rFonts w:hint="eastAsia"/>
          <w:lang w:val="en-US" w:eastAsia="zh-CN"/>
        </w:rPr>
        <w:t xml:space="preserve">          </w:t>
      </w:r>
    </w:p>
    <w:p>
      <w:pPr>
        <w:pStyle w:val="2"/>
        <w:jc w:val="center"/>
        <w:rPr>
          <w:rFonts w:hint="default" w:ascii="华文中宋" w:hAnsi="华文中宋" w:eastAsia="华文中宋" w:cs="华文中宋"/>
          <w:color w:val="auto"/>
          <w:kern w:val="2"/>
          <w:sz w:val="28"/>
          <w:szCs w:val="28"/>
          <w:lang w:val="en-US" w:eastAsia="zh-CN" w:bidi="ar-SA"/>
        </w:rPr>
      </w:pPr>
      <w:r>
        <w:rPr>
          <w:rFonts w:hint="default" w:ascii="华文中宋" w:hAnsi="华文中宋" w:eastAsia="华文中宋" w:cs="华文中宋"/>
          <w:color w:val="auto"/>
          <w:kern w:val="2"/>
          <w:sz w:val="28"/>
          <w:szCs w:val="28"/>
          <w:lang w:val="en-US" w:eastAsia="zh-CN" w:bidi="ar-SA"/>
        </w:rPr>
        <w:t>新密市应急抢险队伍统计表（</w:t>
      </w:r>
      <w:r>
        <w:rPr>
          <w:rFonts w:hint="eastAsia" w:ascii="华文中宋" w:hAnsi="华文中宋" w:eastAsia="华文中宋" w:cs="华文中宋"/>
          <w:color w:val="auto"/>
          <w:kern w:val="2"/>
          <w:sz w:val="28"/>
          <w:szCs w:val="28"/>
          <w:lang w:val="en-US" w:eastAsia="zh-CN" w:bidi="ar-SA"/>
        </w:rPr>
        <w:t>专业</w:t>
      </w:r>
      <w:r>
        <w:rPr>
          <w:rFonts w:hint="default" w:ascii="华文中宋" w:hAnsi="华文中宋" w:eastAsia="华文中宋" w:cs="华文中宋"/>
          <w:color w:val="auto"/>
          <w:kern w:val="2"/>
          <w:sz w:val="28"/>
          <w:szCs w:val="28"/>
          <w:lang w:val="en-US" w:eastAsia="zh-CN" w:bidi="ar-SA"/>
        </w:rPr>
        <w:t>）</w:t>
      </w:r>
    </w:p>
    <w:p>
      <w:pPr>
        <w:pStyle w:val="4"/>
        <w:bidi w:val="0"/>
        <w:rPr>
          <w:rFonts w:hint="default"/>
          <w:lang w:val="en-US" w:eastAsia="zh-CN"/>
        </w:rPr>
      </w:pPr>
    </w:p>
    <w:tbl>
      <w:tblPr>
        <w:tblStyle w:val="14"/>
        <w:tblW w:w="4992"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97"/>
        <w:gridCol w:w="641"/>
        <w:gridCol w:w="1428"/>
        <w:gridCol w:w="802"/>
        <w:gridCol w:w="1238"/>
        <w:gridCol w:w="802"/>
        <w:gridCol w:w="1530"/>
        <w:gridCol w:w="1063"/>
        <w:gridCol w:w="757"/>
        <w:gridCol w:w="3251"/>
        <w:gridCol w:w="816"/>
        <w:gridCol w:w="8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blHeader/>
        </w:trPr>
        <w:tc>
          <w:tcPr>
            <w:tcW w:w="18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kern w:val="0"/>
                <w:sz w:val="24"/>
                <w:szCs w:val="24"/>
                <w:lang w:bidi="ar"/>
              </w:rPr>
            </w:pPr>
            <w:r>
              <w:rPr>
                <w:rFonts w:hint="default" w:ascii="Times New Roman" w:hAnsi="Times New Roman" w:eastAsia="仿宋" w:cs="Times New Roman"/>
                <w:b/>
                <w:bCs/>
                <w:color w:val="auto"/>
                <w:kern w:val="0"/>
                <w:sz w:val="24"/>
                <w:szCs w:val="24"/>
                <w:lang w:bidi="ar"/>
              </w:rPr>
              <w:t>序号</w:t>
            </w:r>
          </w:p>
        </w:tc>
        <w:tc>
          <w:tcPr>
            <w:tcW w:w="23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单位</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队伍名称</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队伍类型</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擅长处置事故类型</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联系人</w:t>
            </w:r>
          </w:p>
        </w:tc>
        <w:tc>
          <w:tcPr>
            <w:tcW w:w="56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联系电话</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应急值班电话</w:t>
            </w:r>
          </w:p>
        </w:tc>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人员数量</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装备物资</w:t>
            </w:r>
          </w:p>
        </w:tc>
        <w:tc>
          <w:tcPr>
            <w:tcW w:w="299" w:type="pc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驻地位置</w:t>
            </w:r>
          </w:p>
        </w:tc>
        <w:tc>
          <w:tcPr>
            <w:tcW w:w="295" w:type="pc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182" w:type="pc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1</w:t>
            </w:r>
          </w:p>
        </w:tc>
        <w:tc>
          <w:tcPr>
            <w:tcW w:w="23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新密市安全生产应急救援中心</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专业</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综合救援</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郑书伟</w:t>
            </w:r>
          </w:p>
        </w:tc>
        <w:tc>
          <w:tcPr>
            <w:tcW w:w="56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13592578960</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0371-69805119</w:t>
            </w:r>
          </w:p>
        </w:tc>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35</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各种型号发电机组8台、野外照明系统1套、无人机2架、强光照明搜索灯20个及煤矿非煤矿山救援装备等</w:t>
            </w:r>
          </w:p>
        </w:tc>
        <w:tc>
          <w:tcPr>
            <w:tcW w:w="29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新密市嵩山大道376号</w:t>
            </w:r>
          </w:p>
        </w:tc>
        <w:tc>
          <w:tcPr>
            <w:tcW w:w="295" w:type="pc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第一梯队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0" w:hRule="atLeast"/>
        </w:trPr>
        <w:tc>
          <w:tcPr>
            <w:tcW w:w="182" w:type="pc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2</w:t>
            </w:r>
          </w:p>
        </w:tc>
        <w:tc>
          <w:tcPr>
            <w:tcW w:w="23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新密市林业局</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新密市森林消防大队</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专业</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森林防火</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侯亚楠</w:t>
            </w:r>
          </w:p>
        </w:tc>
        <w:tc>
          <w:tcPr>
            <w:tcW w:w="56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Style w:val="21"/>
                <w:rFonts w:hint="default" w:ascii="Times New Roman" w:hAnsi="Times New Roman" w:eastAsia="仿宋" w:cs="Times New Roman"/>
                <w:color w:val="auto"/>
                <w:sz w:val="24"/>
                <w:szCs w:val="24"/>
                <w:lang w:bidi="ar"/>
              </w:rPr>
              <w:t>13164372567</w:t>
            </w:r>
            <w:r>
              <w:rPr>
                <w:rStyle w:val="22"/>
                <w:rFonts w:hint="default" w:ascii="Times New Roman" w:hAnsi="Times New Roman" w:eastAsia="仿宋" w:cs="Times New Roman"/>
                <w:color w:val="auto"/>
                <w:sz w:val="24"/>
                <w:szCs w:val="24"/>
                <w:lang w:bidi="ar"/>
              </w:rPr>
              <w:t>‬</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0371-60882389</w:t>
            </w:r>
          </w:p>
        </w:tc>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20</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运兵车6台、抽水泵2台、救生衣30件、救生圈10个，铁锹20把</w:t>
            </w:r>
          </w:p>
        </w:tc>
        <w:tc>
          <w:tcPr>
            <w:tcW w:w="29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新密市开阳路376号</w:t>
            </w:r>
          </w:p>
        </w:tc>
        <w:tc>
          <w:tcPr>
            <w:tcW w:w="295" w:type="pc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第三梯队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0" w:hRule="atLeast"/>
        </w:trPr>
        <w:tc>
          <w:tcPr>
            <w:tcW w:w="182"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3</w:t>
            </w:r>
          </w:p>
        </w:tc>
        <w:tc>
          <w:tcPr>
            <w:tcW w:w="23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新密市消防救援大队</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新密市报恩街消防站</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专业</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灭火救援</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何晓威</w:t>
            </w:r>
          </w:p>
        </w:tc>
        <w:tc>
          <w:tcPr>
            <w:tcW w:w="56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13939052082</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0371-56516119</w:t>
            </w:r>
          </w:p>
        </w:tc>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46</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执勤消防救援车辆6辆、无人机1架、应急电源1部、卫星电话1部、破拆工具组1套等装备</w:t>
            </w:r>
          </w:p>
        </w:tc>
        <w:tc>
          <w:tcPr>
            <w:tcW w:w="29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报恩街26号</w:t>
            </w:r>
          </w:p>
        </w:tc>
        <w:tc>
          <w:tcPr>
            <w:tcW w:w="295"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第二梯队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82" w:hRule="atLeast"/>
        </w:trPr>
        <w:tc>
          <w:tcPr>
            <w:tcW w:w="182"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 w:cs="Times New Roman"/>
                <w:color w:val="auto"/>
                <w:sz w:val="24"/>
                <w:szCs w:val="24"/>
              </w:rPr>
            </w:pPr>
          </w:p>
        </w:tc>
        <w:tc>
          <w:tcPr>
            <w:tcW w:w="23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 w:cs="Times New Roman"/>
                <w:color w:val="auto"/>
                <w:sz w:val="24"/>
                <w:szCs w:val="24"/>
              </w:rPr>
            </w:pPr>
          </w:p>
        </w:tc>
        <w:tc>
          <w:tcPr>
            <w:tcW w:w="5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新密市密新南路消防站</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专业</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灭火救援</w:t>
            </w:r>
          </w:p>
        </w:tc>
        <w:tc>
          <w:tcPr>
            <w:tcW w:w="29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刘帅</w:t>
            </w:r>
          </w:p>
        </w:tc>
        <w:tc>
          <w:tcPr>
            <w:tcW w:w="56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15093186662</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0371-56516119</w:t>
            </w:r>
          </w:p>
        </w:tc>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53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执勤消防救援车辆8辆、无人机1架、卫星电话1部、破拆工具组1套等装备</w:t>
            </w:r>
          </w:p>
        </w:tc>
        <w:tc>
          <w:tcPr>
            <w:tcW w:w="29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南密新路395号</w:t>
            </w:r>
          </w:p>
        </w:tc>
        <w:tc>
          <w:tcPr>
            <w:tcW w:w="295"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 w:cs="Times New Roman"/>
                <w:color w:val="auto"/>
                <w:sz w:val="24"/>
                <w:szCs w:val="24"/>
              </w:rPr>
            </w:pPr>
          </w:p>
        </w:tc>
      </w:tr>
    </w:tbl>
    <w:p>
      <w:pPr>
        <w:pStyle w:val="2"/>
        <w:jc w:val="center"/>
        <w:rPr>
          <w:rFonts w:hint="default" w:ascii="华文中宋" w:hAnsi="华文中宋" w:eastAsia="华文中宋" w:cs="华文中宋"/>
          <w:color w:val="auto"/>
          <w:kern w:val="2"/>
          <w:sz w:val="28"/>
          <w:szCs w:val="28"/>
          <w:lang w:val="en-US" w:eastAsia="zh-CN" w:bidi="ar-SA"/>
        </w:rPr>
      </w:pPr>
      <w:r>
        <w:rPr>
          <w:rFonts w:hint="default" w:ascii="华文中宋" w:hAnsi="华文中宋" w:eastAsia="华文中宋" w:cs="华文中宋"/>
          <w:color w:val="auto"/>
          <w:kern w:val="2"/>
          <w:sz w:val="28"/>
          <w:szCs w:val="28"/>
          <w:lang w:val="en-US" w:eastAsia="zh-CN" w:bidi="ar-SA"/>
        </w:rPr>
        <w:t>新密市应急抢险队伍统计表（</w:t>
      </w:r>
      <w:r>
        <w:rPr>
          <w:rFonts w:hint="eastAsia" w:ascii="华文中宋" w:hAnsi="华文中宋" w:eastAsia="华文中宋" w:cs="华文中宋"/>
          <w:color w:val="auto"/>
          <w:kern w:val="2"/>
          <w:sz w:val="28"/>
          <w:szCs w:val="28"/>
          <w:lang w:val="en-US" w:eastAsia="zh-CN" w:bidi="ar-SA"/>
        </w:rPr>
        <w:t>社会</w:t>
      </w:r>
      <w:r>
        <w:rPr>
          <w:rFonts w:hint="default" w:ascii="华文中宋" w:hAnsi="华文中宋" w:eastAsia="华文中宋" w:cs="华文中宋"/>
          <w:color w:val="auto"/>
          <w:kern w:val="2"/>
          <w:sz w:val="28"/>
          <w:szCs w:val="28"/>
          <w:lang w:val="en-US" w:eastAsia="zh-CN" w:bidi="ar-SA"/>
        </w:rPr>
        <w:t>）</w:t>
      </w:r>
    </w:p>
    <w:tbl>
      <w:tblPr>
        <w:tblStyle w:val="14"/>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2172"/>
        <w:gridCol w:w="2025"/>
        <w:gridCol w:w="831"/>
        <w:gridCol w:w="1297"/>
        <w:gridCol w:w="1719"/>
        <w:gridCol w:w="1719"/>
        <w:gridCol w:w="31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blHeader/>
        </w:trPr>
        <w:tc>
          <w:tcPr>
            <w:tcW w:w="256"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序号</w:t>
            </w:r>
          </w:p>
        </w:tc>
        <w:tc>
          <w:tcPr>
            <w:tcW w:w="795" w:type="pct"/>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kern w:val="0"/>
                <w:sz w:val="24"/>
                <w:szCs w:val="24"/>
                <w:lang w:bidi="ar"/>
              </w:rPr>
            </w:pPr>
            <w:r>
              <w:rPr>
                <w:rFonts w:hint="default" w:ascii="Times New Roman" w:hAnsi="Times New Roman" w:eastAsia="仿宋" w:cs="Times New Roman"/>
                <w:b/>
                <w:bCs/>
                <w:color w:val="auto"/>
                <w:kern w:val="0"/>
                <w:sz w:val="24"/>
                <w:szCs w:val="24"/>
                <w:lang w:bidi="ar"/>
              </w:rPr>
              <w:t>队伍名称</w:t>
            </w:r>
          </w:p>
        </w:tc>
        <w:tc>
          <w:tcPr>
            <w:tcW w:w="742" w:type="pct"/>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队伍性质</w:t>
            </w:r>
          </w:p>
        </w:tc>
        <w:tc>
          <w:tcPr>
            <w:tcW w:w="304"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人数</w:t>
            </w:r>
          </w:p>
        </w:tc>
        <w:tc>
          <w:tcPr>
            <w:tcW w:w="475"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负责人</w:t>
            </w:r>
          </w:p>
        </w:tc>
        <w:tc>
          <w:tcPr>
            <w:tcW w:w="630"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联系方式</w:t>
            </w:r>
          </w:p>
        </w:tc>
        <w:tc>
          <w:tcPr>
            <w:tcW w:w="630"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地址</w:t>
            </w:r>
          </w:p>
        </w:tc>
        <w:tc>
          <w:tcPr>
            <w:tcW w:w="1163"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56" w:type="pct"/>
            <w:noWrap/>
            <w:vAlign w:val="center"/>
          </w:tcPr>
          <w:p>
            <w:pPr>
              <w:keepNext w:val="0"/>
              <w:keepLines w:val="0"/>
              <w:pageBreakBefore w:val="0"/>
              <w:widowControl/>
              <w:numPr>
                <w:ilvl w:val="0"/>
                <w:numId w:val="4"/>
              </w:numPr>
              <w:kinsoku/>
              <w:wordWrap/>
              <w:overflowPunct/>
              <w:topLinePunct w:val="0"/>
              <w:autoSpaceDE/>
              <w:autoSpaceDN/>
              <w:bidi w:val="0"/>
              <w:adjustRightInd/>
              <w:snapToGrid/>
              <w:spacing w:line="380" w:lineRule="exact"/>
              <w:ind w:left="0" w:leftChars="0" w:firstLine="0" w:firstLineChars="0"/>
              <w:jc w:val="center"/>
              <w:textAlignment w:val="center"/>
              <w:rPr>
                <w:rFonts w:hint="default" w:ascii="Times New Roman" w:hAnsi="Times New Roman" w:eastAsia="仿宋" w:cs="Times New Roman"/>
                <w:color w:val="auto"/>
                <w:sz w:val="24"/>
                <w:szCs w:val="24"/>
              </w:rPr>
            </w:pPr>
          </w:p>
        </w:tc>
        <w:tc>
          <w:tcPr>
            <w:tcW w:w="795" w:type="pct"/>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新密市神鹰救援队</w:t>
            </w:r>
          </w:p>
        </w:tc>
        <w:tc>
          <w:tcPr>
            <w:tcW w:w="742" w:type="pct"/>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公益性社会救援</w:t>
            </w:r>
          </w:p>
        </w:tc>
        <w:tc>
          <w:tcPr>
            <w:tcW w:w="304"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51</w:t>
            </w:r>
          </w:p>
        </w:tc>
        <w:tc>
          <w:tcPr>
            <w:tcW w:w="475"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徐军锋</w:t>
            </w:r>
          </w:p>
        </w:tc>
        <w:tc>
          <w:tcPr>
            <w:tcW w:w="630"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13523440555</w:t>
            </w:r>
          </w:p>
        </w:tc>
        <w:tc>
          <w:tcPr>
            <w:tcW w:w="630" w:type="pct"/>
            <w:noWrap/>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来集镇岳岗村</w:t>
            </w:r>
          </w:p>
        </w:tc>
        <w:tc>
          <w:tcPr>
            <w:tcW w:w="1163" w:type="pct"/>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firstLine="0" w:firstLineChars="0"/>
              <w:jc w:val="left"/>
              <w:textAlignment w:val="center"/>
              <w:rPr>
                <w:rFonts w:hint="default" w:ascii="Times New Roman" w:hAnsi="Times New Roman" w:eastAsia="仿宋" w:cs="Times New Roman"/>
                <w:color w:val="auto"/>
                <w:sz w:val="24"/>
                <w:szCs w:val="24"/>
              </w:rPr>
            </w:pPr>
          </w:p>
        </w:tc>
      </w:tr>
    </w:tbl>
    <w:p>
      <w:pPr>
        <w:rPr>
          <w:rFonts w:hint="eastAsia"/>
          <w:color w:val="0000FF"/>
          <w:lang w:eastAsia="zh-CN"/>
        </w:rPr>
      </w:pPr>
    </w:p>
    <w:sectPr>
      <w:headerReference r:id="rId6" w:type="default"/>
      <w:footerReference r:id="rId8" w:type="default"/>
      <w:headerReference r:id="rId7" w:type="even"/>
      <w:footerReference r:id="rId9" w:type="even"/>
      <w:footnotePr>
        <w:numFmt w:val="decimalHalfWidth"/>
      </w:footnotePr>
      <w:endnotePr>
        <w:numFmt w:val="chineseCounting"/>
      </w:endnotePr>
      <w:pgSz w:w="16838" w:h="11905" w:orient="landscape"/>
      <w:pgMar w:top="1417" w:right="1701" w:bottom="1417" w:left="1701" w:header="794" w:footer="907" w:gutter="0"/>
      <w:pgBorders>
        <w:top w:val="none" w:sz="0" w:space="0"/>
        <w:left w:val="none" w:sz="0" w:space="0"/>
        <w:bottom w:val="none" w:sz="0" w:space="0"/>
        <w:right w:val="none" w:sz="0" w:space="0"/>
      </w:pgBorders>
      <w:pgNumType w:fmt="decimal"/>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ngLiU">
    <w:altName w:val="Droid Sans Japanese"/>
    <w:panose1 w:val="02020509000000000000"/>
    <w:charset w:val="88"/>
    <w:family w:val="auto"/>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bottom"/>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bottom"/>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2336" behindDoc="0" locked="0" layoutInCell="1" allowOverlap="1">
              <wp:simplePos x="0" y="0"/>
              <wp:positionH relativeFrom="margin">
                <wp:posOffset>3996055</wp:posOffset>
              </wp:positionH>
              <wp:positionV relativeFrom="paragraph">
                <wp:posOffset>28575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14.65pt;margin-top:2.25pt;height:144pt;width:144pt;mso-position-horizontal-relative:margin;mso-wrap-style:none;z-index:251662336;mso-width-relative:page;mso-height-relative:page;" filled="f" stroked="f" coordsize="21600,21600" o:gfxdata="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9VDFatcAAAAJAQAADwAAAAAAAAABACAAAAA4AAAAZHJzL2Rvd25yZXYueG1s&#10;UEsBAhQAFAAAAAgAh07iQCvLYMwcAgAAKQQAAA4AAAAAAAAAAQAgAAAAPAEAAGRycy9lMm9Eb2Mu&#10;eG1sUEsFBgAAAAAGAAYAWQEAAMo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bottom"/>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5615940" cy="71945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615940" cy="719455"/>
                      </a:xfrm>
                      <a:prstGeom prst="rect">
                        <a:avLst/>
                      </a:prstGeom>
                      <a:noFill/>
                      <a:ln w="7200">
                        <a:noFill/>
                      </a:ln>
                    </wps:spPr>
                    <wps:txbx>
                      <w:txbxContent>
                        <w:p>
                          <w:pPr>
                            <w:widowControl w:val="0"/>
                            <w:spacing w:line="439" w:lineRule="atLeast"/>
                            <w:ind w:firstLine="340"/>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lIns="0" tIns="0" rIns="0" bIns="0" upright="true"/>
                  </wps:wsp>
                </a:graphicData>
              </a:graphic>
            </wp:anchor>
          </w:drawing>
        </mc:Choice>
        <mc:Fallback>
          <w:pict>
            <v:shape id="_x0000_s1026" o:spid="_x0000_s1026" o:spt="202" type="#_x0000_t202" style="position:absolute;left:0pt;margin-left:0pt;margin-top:0pt;height:56.65pt;width:442.2pt;z-index:251661312;mso-width-relative:page;mso-height-relative:page;" filled="f" stroked="f" coordsize="21600,21600" o:gfxdata="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N5j68zWAAAABQEAAA8AAAAAAAAAAQAgAAAAOAAAAGRycy9kb3ducmV2LnhtbFBL&#10;AQIUABQAAAAIAIdO4kAhmEiGqQEAADMDAAAOAAAAAAAAAAEAIAAAADsBAABkcnMvZTJvRG9jLnht&#10;bFBLBQYAAAAABgAGAFkBAABWBQAAAAA=&#10;">
              <v:fill on="f" focussize="0,0"/>
              <v:stroke on="f" weight="0.566929133858268pt"/>
              <v:imagedata o:title=""/>
              <o:lock v:ext="edit" aspectratio="f"/>
              <v:textbox inset="0mm,0mm,0mm,0mm">
                <w:txbxContent>
                  <w:p>
                    <w:pPr>
                      <w:widowControl w:val="0"/>
                      <w:spacing w:line="439" w:lineRule="atLeast"/>
                      <w:ind w:firstLine="340"/>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615940" cy="719455"/>
              <wp:effectExtent l="0" t="0" r="0" b="0"/>
              <wp:docPr id="6" name="矩形 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719455"/>
                      </a:xfrm>
                      <a:prstGeom prst="rect">
                        <a:avLst/>
                      </a:prstGeom>
                      <a:noFill/>
                      <a:ln>
                        <a:noFill/>
                      </a:ln>
                    </wps:spPr>
                    <wps:bodyPr upright="true"/>
                  </wps:wsp>
                </a:graphicData>
              </a:graphic>
            </wp:inline>
          </w:drawing>
        </mc:Choice>
        <mc:Fallback>
          <w:pict>
            <v:rect id="_x0000_s1026" o:spid="_x0000_s1026" o:spt="1" style="height:56.65pt;width:442.2pt;" filled="f" stroked="f" coordsize="21600,21600" o:gfxdata="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MOC6D&#10;1wAAAAUBAAAPAAAAAAAAAAEAIAAAADgAAABkcnMvZG93bnJldi54bWxQSwECFAAUAAAACACHTuJA&#10;asAS0JoBAAAaAwAADgAAAAAAAAABACAAAAA8AQAAZHJzL2Uyb0RvYy54bWxQSwUGAAAAAAYABgBZ&#10;AQAAS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9715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15940" cy="971550"/>
                      </a:xfrm>
                      <a:prstGeom prst="rect">
                        <a:avLst/>
                      </a:prstGeom>
                      <a:noFill/>
                      <a:ln w="7200">
                        <a:noFill/>
                      </a:ln>
                    </wps:spPr>
                    <wps:txbx>
                      <w:txbxContent>
                        <w:p>
                          <w:pPr>
                            <w:widowControl w:val="0"/>
                            <w:spacing w:line="334" w:lineRule="atLeast"/>
                            <w:ind w:firstLine="0"/>
                            <w:rPr>
                              <w:rFonts w:hint="eastAsia"/>
                              <w:sz w:val="21"/>
                            </w:rPr>
                          </w:pPr>
                        </w:p>
                      </w:txbxContent>
                    </wps:txbx>
                    <wps:bodyPr lIns="0" tIns="0" rIns="0" bIns="0" upright="true"/>
                  </wps:wsp>
                </a:graphicData>
              </a:graphic>
            </wp:anchor>
          </w:drawing>
        </mc:Choice>
        <mc:Fallback>
          <w:pict>
            <v:shape id="_x0000_s1026" o:spid="_x0000_s1026" o:spt="202" type="#_x0000_t202" style="position:absolute;left:0pt;margin-left:0pt;margin-top:0pt;height:76.5pt;width:442.2pt;z-index:251660288;mso-width-relative:page;mso-height-relative:page;" filled="f" stroked="f" coordsize="21600,21600" o:gfxdata="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M4UR91gAAAAUBAAAPAAAAAAAAAAEAIAAAADgAAABkcnMvZG93bnJldi54bWxQ&#10;SwECFAAUAAAACACHTuJACUFJv6oBAAAzAwAADgAAAAAAAAABACAAAAA7AQAAZHJzL2Uyb0RvYy54&#10;bWxQSwUGAAAAAAYABgBZAQAAVwUAAAAA&#10;">
              <v:fill on="f" focussize="0,0"/>
              <v:stroke on="f" weight="0.566929133858268pt"/>
              <v:imagedata o:title=""/>
              <o:lock v:ext="edit" aspectratio="f"/>
              <v:textbox inset="0mm,0mm,0mm,0mm">
                <w:txbxContent>
                  <w:p>
                    <w:pPr>
                      <w:widowControl w:val="0"/>
                      <w:spacing w:line="334" w:lineRule="atLeast"/>
                      <w:ind w:firstLine="0"/>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8" name="矩形 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971550"/>
                      </a:xfrm>
                      <a:prstGeom prst="rect">
                        <a:avLst/>
                      </a:prstGeom>
                      <a:noFill/>
                      <a:ln>
                        <a:noFill/>
                      </a:ln>
                    </wps:spPr>
                    <wps:bodyPr upright="true"/>
                  </wps:wsp>
                </a:graphicData>
              </a:graphic>
            </wp:inline>
          </w:drawing>
        </mc:Choice>
        <mc:Fallback>
          <w:pict>
            <v:rect id="_x0000_s1026" o:spid="_x0000_s1026" o:spt="1" style="height:76.5pt;width:442.2pt;" filled="f" stroked="f" coordsize="21600,21600" o:gfxdata="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J66gTLX&#10;AAAABQEAAA8AAAAAAAAAAQAgAAAAOAAAAGRycy9kb3ducmV2LnhtbFBLAQIUABQAAAAIAIdO4kCC&#10;D9Q2mQEAABoDAAAOAAAAAAAAAAEAIAAAADwBAABkcnMvZTJvRG9jLnhtbFBLBQYAAAAABgAGAFkB&#10;AABHBQAAAAA=&#10;">
              <v:fill on="f" focussize="0,0"/>
              <v:stroke on="f"/>
              <v:imagedata o:title=""/>
              <o:lock v:ext="edit" aspectratio="t"/>
              <w10:wrap type="non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AB3BA"/>
    <w:multiLevelType w:val="singleLevel"/>
    <w:tmpl w:val="023AB3BA"/>
    <w:lvl w:ilvl="0" w:tentative="0">
      <w:start w:val="1"/>
      <w:numFmt w:val="decimal"/>
      <w:suff w:val="nothing"/>
      <w:lvlText w:val="（%1）"/>
      <w:lvlJc w:val="left"/>
      <w:pPr>
        <w:ind w:left="0" w:firstLine="403"/>
      </w:pPr>
      <w:rPr>
        <w:rFonts w:hint="default"/>
      </w:rPr>
    </w:lvl>
  </w:abstractNum>
  <w:abstractNum w:abstractNumId="1">
    <w:nsid w:val="5173E598"/>
    <w:multiLevelType w:val="singleLevel"/>
    <w:tmpl w:val="5173E598"/>
    <w:lvl w:ilvl="0" w:tentative="0">
      <w:start w:val="1"/>
      <w:numFmt w:val="decimal"/>
      <w:suff w:val="nothing"/>
      <w:lvlText w:val="%1"/>
      <w:lvlJc w:val="center"/>
      <w:pPr>
        <w:ind w:left="0" w:firstLine="0"/>
      </w:pPr>
      <w:rPr>
        <w:rFonts w:hint="default"/>
      </w:rPr>
    </w:lvl>
  </w:abstractNum>
  <w:abstractNum w:abstractNumId="2">
    <w:nsid w:val="6CB8B1AA"/>
    <w:multiLevelType w:val="singleLevel"/>
    <w:tmpl w:val="6CB8B1AA"/>
    <w:lvl w:ilvl="0" w:tentative="0">
      <w:start w:val="1"/>
      <w:numFmt w:val="decimal"/>
      <w:suff w:val="nothing"/>
      <w:lvlText w:val="（%1）"/>
      <w:lvlJc w:val="left"/>
      <w:pPr>
        <w:ind w:left="0" w:firstLine="403"/>
      </w:pPr>
      <w:rPr>
        <w:rFonts w:hint="default"/>
      </w:rPr>
    </w:lvl>
  </w:abstractNum>
  <w:abstractNum w:abstractNumId="3">
    <w:nsid w:val="6DB2AD02"/>
    <w:multiLevelType w:val="singleLevel"/>
    <w:tmpl w:val="6DB2AD02"/>
    <w:lvl w:ilvl="0" w:tentative="0">
      <w:start w:val="1"/>
      <w:numFmt w:val="decimal"/>
      <w:suff w:val="nothing"/>
      <w:lvlText w:val="%1"/>
      <w:lvlJc w:val="center"/>
      <w:pPr>
        <w:ind w:left="0" w:firstLine="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200"/>
  <w:drawingGridVerticalSpacing w:val="22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zlhODE1NjcwMWMzOWZhOTNjMzJlNGQzNTE1ZmMifQ=="/>
  </w:docVars>
  <w:rsids>
    <w:rsidRoot w:val="560223B0"/>
    <w:rsid w:val="002C201D"/>
    <w:rsid w:val="00952B96"/>
    <w:rsid w:val="00EA058C"/>
    <w:rsid w:val="013637D1"/>
    <w:rsid w:val="01AF6ACC"/>
    <w:rsid w:val="01E84618"/>
    <w:rsid w:val="01FB40D3"/>
    <w:rsid w:val="025A34EF"/>
    <w:rsid w:val="02977A7F"/>
    <w:rsid w:val="02BA21E0"/>
    <w:rsid w:val="037863C5"/>
    <w:rsid w:val="03E00AD0"/>
    <w:rsid w:val="047739E9"/>
    <w:rsid w:val="0490407B"/>
    <w:rsid w:val="05395340"/>
    <w:rsid w:val="053D0B13"/>
    <w:rsid w:val="05D610DF"/>
    <w:rsid w:val="06486070"/>
    <w:rsid w:val="065B6186"/>
    <w:rsid w:val="06F94781"/>
    <w:rsid w:val="071F7376"/>
    <w:rsid w:val="079C0106"/>
    <w:rsid w:val="07A336E6"/>
    <w:rsid w:val="07AF7E3A"/>
    <w:rsid w:val="08DA06F5"/>
    <w:rsid w:val="09264CD6"/>
    <w:rsid w:val="09834712"/>
    <w:rsid w:val="09B61C0A"/>
    <w:rsid w:val="09BD49D9"/>
    <w:rsid w:val="0A1246B0"/>
    <w:rsid w:val="0A44050A"/>
    <w:rsid w:val="0AEC3153"/>
    <w:rsid w:val="0AF016D3"/>
    <w:rsid w:val="0C207036"/>
    <w:rsid w:val="0D016A8E"/>
    <w:rsid w:val="0DC857B1"/>
    <w:rsid w:val="0E1275C5"/>
    <w:rsid w:val="0E21342D"/>
    <w:rsid w:val="0E7856AA"/>
    <w:rsid w:val="0F4075C9"/>
    <w:rsid w:val="0F840593"/>
    <w:rsid w:val="0FA956AC"/>
    <w:rsid w:val="100E2C1C"/>
    <w:rsid w:val="101A0275"/>
    <w:rsid w:val="116C67E6"/>
    <w:rsid w:val="118C282E"/>
    <w:rsid w:val="119F34BD"/>
    <w:rsid w:val="11B03E58"/>
    <w:rsid w:val="11DF30C9"/>
    <w:rsid w:val="11E73013"/>
    <w:rsid w:val="12042529"/>
    <w:rsid w:val="12751336"/>
    <w:rsid w:val="13023513"/>
    <w:rsid w:val="14327E28"/>
    <w:rsid w:val="14814FD6"/>
    <w:rsid w:val="14834EF9"/>
    <w:rsid w:val="15631A96"/>
    <w:rsid w:val="163634D4"/>
    <w:rsid w:val="16CA259A"/>
    <w:rsid w:val="17C57205"/>
    <w:rsid w:val="17F96B12"/>
    <w:rsid w:val="192D0BBE"/>
    <w:rsid w:val="193E5245"/>
    <w:rsid w:val="1A3F3860"/>
    <w:rsid w:val="1A662169"/>
    <w:rsid w:val="1B2A0B5A"/>
    <w:rsid w:val="1B643A72"/>
    <w:rsid w:val="1B8F3704"/>
    <w:rsid w:val="1C9978FC"/>
    <w:rsid w:val="1CF42CA9"/>
    <w:rsid w:val="1D010229"/>
    <w:rsid w:val="1D9F170D"/>
    <w:rsid w:val="1DD50D1F"/>
    <w:rsid w:val="1E6234A8"/>
    <w:rsid w:val="1F035FFF"/>
    <w:rsid w:val="1F04329E"/>
    <w:rsid w:val="1F0C49FB"/>
    <w:rsid w:val="1F1423FA"/>
    <w:rsid w:val="1FD863D3"/>
    <w:rsid w:val="2118688D"/>
    <w:rsid w:val="215D7B51"/>
    <w:rsid w:val="21957C48"/>
    <w:rsid w:val="21BA76AF"/>
    <w:rsid w:val="21E902F3"/>
    <w:rsid w:val="22043FA2"/>
    <w:rsid w:val="223618E5"/>
    <w:rsid w:val="22C205D7"/>
    <w:rsid w:val="23306766"/>
    <w:rsid w:val="243C43AB"/>
    <w:rsid w:val="245416F5"/>
    <w:rsid w:val="245F1806"/>
    <w:rsid w:val="25090731"/>
    <w:rsid w:val="256C0CC0"/>
    <w:rsid w:val="25C042C4"/>
    <w:rsid w:val="25D20567"/>
    <w:rsid w:val="2680161F"/>
    <w:rsid w:val="26A94C39"/>
    <w:rsid w:val="277850F5"/>
    <w:rsid w:val="282C7100"/>
    <w:rsid w:val="283E41B3"/>
    <w:rsid w:val="28553915"/>
    <w:rsid w:val="28A9257F"/>
    <w:rsid w:val="298861E2"/>
    <w:rsid w:val="29A577A6"/>
    <w:rsid w:val="2A6E09EB"/>
    <w:rsid w:val="2A73531E"/>
    <w:rsid w:val="2AAC4BE8"/>
    <w:rsid w:val="2ADC32BB"/>
    <w:rsid w:val="2BEF4F82"/>
    <w:rsid w:val="2D0A13DA"/>
    <w:rsid w:val="2D3A58D6"/>
    <w:rsid w:val="2E111965"/>
    <w:rsid w:val="2FB27C17"/>
    <w:rsid w:val="2FEC1562"/>
    <w:rsid w:val="303845C1"/>
    <w:rsid w:val="307433FE"/>
    <w:rsid w:val="30A76DBE"/>
    <w:rsid w:val="30A92DC8"/>
    <w:rsid w:val="30D71F4E"/>
    <w:rsid w:val="31BC6B2B"/>
    <w:rsid w:val="31D76D98"/>
    <w:rsid w:val="32366952"/>
    <w:rsid w:val="323A5B03"/>
    <w:rsid w:val="325E2D01"/>
    <w:rsid w:val="338C31D7"/>
    <w:rsid w:val="33C552B3"/>
    <w:rsid w:val="341E7629"/>
    <w:rsid w:val="342323F8"/>
    <w:rsid w:val="342F4D26"/>
    <w:rsid w:val="345A5C57"/>
    <w:rsid w:val="3482765D"/>
    <w:rsid w:val="34990155"/>
    <w:rsid w:val="34B94D14"/>
    <w:rsid w:val="34E23F87"/>
    <w:rsid w:val="34FF1E0F"/>
    <w:rsid w:val="355A1AA1"/>
    <w:rsid w:val="35A31914"/>
    <w:rsid w:val="367F72BB"/>
    <w:rsid w:val="375D309C"/>
    <w:rsid w:val="378DEF3E"/>
    <w:rsid w:val="37940DC6"/>
    <w:rsid w:val="38A33B36"/>
    <w:rsid w:val="38B21A10"/>
    <w:rsid w:val="391E4825"/>
    <w:rsid w:val="398944FE"/>
    <w:rsid w:val="3A130856"/>
    <w:rsid w:val="3AAC5990"/>
    <w:rsid w:val="3ABF1558"/>
    <w:rsid w:val="3C81109D"/>
    <w:rsid w:val="3CA164D5"/>
    <w:rsid w:val="3CEE1157"/>
    <w:rsid w:val="3CF67478"/>
    <w:rsid w:val="3D1617E6"/>
    <w:rsid w:val="3D430080"/>
    <w:rsid w:val="3D7D38A0"/>
    <w:rsid w:val="3DA54918"/>
    <w:rsid w:val="3EB017C6"/>
    <w:rsid w:val="3ECC2AA4"/>
    <w:rsid w:val="3F32667F"/>
    <w:rsid w:val="3FA255B3"/>
    <w:rsid w:val="3FC46B62"/>
    <w:rsid w:val="401F09B1"/>
    <w:rsid w:val="406C635D"/>
    <w:rsid w:val="41127F30"/>
    <w:rsid w:val="41746210"/>
    <w:rsid w:val="42506FF2"/>
    <w:rsid w:val="426549F3"/>
    <w:rsid w:val="426B793C"/>
    <w:rsid w:val="428B4190"/>
    <w:rsid w:val="42E13A0E"/>
    <w:rsid w:val="43086074"/>
    <w:rsid w:val="43880F63"/>
    <w:rsid w:val="44EA67CF"/>
    <w:rsid w:val="45217D01"/>
    <w:rsid w:val="457B451A"/>
    <w:rsid w:val="4603181D"/>
    <w:rsid w:val="46965745"/>
    <w:rsid w:val="46D36B23"/>
    <w:rsid w:val="4742208F"/>
    <w:rsid w:val="47D12ED9"/>
    <w:rsid w:val="494B49DC"/>
    <w:rsid w:val="496B29F1"/>
    <w:rsid w:val="4BA479E1"/>
    <w:rsid w:val="4BF0515F"/>
    <w:rsid w:val="4C27038D"/>
    <w:rsid w:val="4C61684E"/>
    <w:rsid w:val="4D4D33D1"/>
    <w:rsid w:val="4D4E176D"/>
    <w:rsid w:val="4D5679DC"/>
    <w:rsid w:val="4DCB7585"/>
    <w:rsid w:val="4DD0576A"/>
    <w:rsid w:val="4E9F0E71"/>
    <w:rsid w:val="4F5A08DF"/>
    <w:rsid w:val="4F950B0E"/>
    <w:rsid w:val="4F9933D8"/>
    <w:rsid w:val="50B45146"/>
    <w:rsid w:val="50D7104F"/>
    <w:rsid w:val="513675CD"/>
    <w:rsid w:val="5180327A"/>
    <w:rsid w:val="51BE6631"/>
    <w:rsid w:val="532C022F"/>
    <w:rsid w:val="536E2133"/>
    <w:rsid w:val="54CE6DD1"/>
    <w:rsid w:val="54D538DD"/>
    <w:rsid w:val="55674D18"/>
    <w:rsid w:val="55FC6A5E"/>
    <w:rsid w:val="560223B0"/>
    <w:rsid w:val="56124E09"/>
    <w:rsid w:val="56957F3A"/>
    <w:rsid w:val="571067F4"/>
    <w:rsid w:val="57842AAA"/>
    <w:rsid w:val="58421289"/>
    <w:rsid w:val="58931908"/>
    <w:rsid w:val="58A576D9"/>
    <w:rsid w:val="58FBDDB1"/>
    <w:rsid w:val="593A427C"/>
    <w:rsid w:val="5A7E4B89"/>
    <w:rsid w:val="5AA314BD"/>
    <w:rsid w:val="5B8E639F"/>
    <w:rsid w:val="5BF705DC"/>
    <w:rsid w:val="5C8907EC"/>
    <w:rsid w:val="5C9A2C0E"/>
    <w:rsid w:val="5DB27911"/>
    <w:rsid w:val="5DC21C7D"/>
    <w:rsid w:val="5E111E29"/>
    <w:rsid w:val="5E531258"/>
    <w:rsid w:val="5E640BE5"/>
    <w:rsid w:val="5E6A153A"/>
    <w:rsid w:val="5E8359F5"/>
    <w:rsid w:val="5FFA069B"/>
    <w:rsid w:val="60310561"/>
    <w:rsid w:val="60B65B4D"/>
    <w:rsid w:val="60F951C7"/>
    <w:rsid w:val="614C12AC"/>
    <w:rsid w:val="619159AF"/>
    <w:rsid w:val="61FE4C31"/>
    <w:rsid w:val="62190095"/>
    <w:rsid w:val="62357AF2"/>
    <w:rsid w:val="62FB4E56"/>
    <w:rsid w:val="639C03E7"/>
    <w:rsid w:val="63C45248"/>
    <w:rsid w:val="646C131F"/>
    <w:rsid w:val="65082931"/>
    <w:rsid w:val="65293EFC"/>
    <w:rsid w:val="66886CF4"/>
    <w:rsid w:val="66D954AE"/>
    <w:rsid w:val="67252C90"/>
    <w:rsid w:val="67B6134C"/>
    <w:rsid w:val="68ED228A"/>
    <w:rsid w:val="68FE07C7"/>
    <w:rsid w:val="694B4A6B"/>
    <w:rsid w:val="697406AE"/>
    <w:rsid w:val="6A740F89"/>
    <w:rsid w:val="6A996495"/>
    <w:rsid w:val="6B0578E9"/>
    <w:rsid w:val="6B08773F"/>
    <w:rsid w:val="6BB42046"/>
    <w:rsid w:val="6C134C05"/>
    <w:rsid w:val="6C2534B5"/>
    <w:rsid w:val="6C257DC9"/>
    <w:rsid w:val="6E0A4048"/>
    <w:rsid w:val="6E795D93"/>
    <w:rsid w:val="6E7A1D72"/>
    <w:rsid w:val="6F3A3415"/>
    <w:rsid w:val="6F570FB3"/>
    <w:rsid w:val="6F6618A9"/>
    <w:rsid w:val="6FA4348D"/>
    <w:rsid w:val="6FCE54A3"/>
    <w:rsid w:val="6FD844F6"/>
    <w:rsid w:val="70DB6AB8"/>
    <w:rsid w:val="713B6A41"/>
    <w:rsid w:val="71915A59"/>
    <w:rsid w:val="71B33E8D"/>
    <w:rsid w:val="71DBE9C4"/>
    <w:rsid w:val="72225745"/>
    <w:rsid w:val="72334FB3"/>
    <w:rsid w:val="724F1BD0"/>
    <w:rsid w:val="73650000"/>
    <w:rsid w:val="73B61A65"/>
    <w:rsid w:val="73B76B77"/>
    <w:rsid w:val="73E069F9"/>
    <w:rsid w:val="73F43927"/>
    <w:rsid w:val="73FC458A"/>
    <w:rsid w:val="74231C0D"/>
    <w:rsid w:val="74DA0D6F"/>
    <w:rsid w:val="74DC4AE7"/>
    <w:rsid w:val="75625434"/>
    <w:rsid w:val="75871D25"/>
    <w:rsid w:val="765C2B7D"/>
    <w:rsid w:val="767D4051"/>
    <w:rsid w:val="7813030B"/>
    <w:rsid w:val="783C3F1A"/>
    <w:rsid w:val="78492CDB"/>
    <w:rsid w:val="787D5405"/>
    <w:rsid w:val="78B30ED0"/>
    <w:rsid w:val="7935685C"/>
    <w:rsid w:val="79786DA9"/>
    <w:rsid w:val="797A667D"/>
    <w:rsid w:val="7984574E"/>
    <w:rsid w:val="79D7FA14"/>
    <w:rsid w:val="7A4E1530"/>
    <w:rsid w:val="7B5C22D4"/>
    <w:rsid w:val="7B803CF3"/>
    <w:rsid w:val="7B83353F"/>
    <w:rsid w:val="7BB06386"/>
    <w:rsid w:val="7D2C1DAB"/>
    <w:rsid w:val="7D6F1533"/>
    <w:rsid w:val="7DF67C0D"/>
    <w:rsid w:val="7E992A68"/>
    <w:rsid w:val="7EAB2D98"/>
    <w:rsid w:val="7EFF5B8E"/>
    <w:rsid w:val="7F295BD4"/>
    <w:rsid w:val="ACBE3226"/>
    <w:rsid w:val="BFFE499E"/>
    <w:rsid w:val="C7BBDD30"/>
    <w:rsid w:val="CF7B90CF"/>
    <w:rsid w:val="CFA7C5C4"/>
    <w:rsid w:val="EBDB1318"/>
    <w:rsid w:val="FBF9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560" w:lineRule="exact"/>
      <w:ind w:left="0" w:right="0" w:firstLine="880" w:firstLineChars="200"/>
      <w:jc w:val="both"/>
      <w:textAlignment w:val="bottom"/>
    </w:pPr>
    <w:rPr>
      <w:rFonts w:ascii="Times New Roman" w:hAnsi="Times New Roman" w:eastAsia="仿宋" w:cs="Times New Roman"/>
      <w:sz w:val="32"/>
    </w:rPr>
  </w:style>
  <w:style w:type="paragraph" w:styleId="3">
    <w:name w:val="heading 1"/>
    <w:basedOn w:val="1"/>
    <w:next w:val="1"/>
    <w:link w:val="27"/>
    <w:qFormat/>
    <w:uiPriority w:val="9"/>
    <w:pPr>
      <w:keepNext/>
      <w:keepLines/>
      <w:spacing w:before="120" w:after="120" w:line="560" w:lineRule="exact"/>
      <w:ind w:left="0" w:firstLine="880" w:firstLineChars="200"/>
      <w:outlineLvl w:val="0"/>
    </w:pPr>
    <w:rPr>
      <w:rFonts w:ascii="Times New Roman" w:hAnsi="Times New Roman" w:eastAsia="黑体"/>
      <w:bCs/>
      <w:kern w:val="44"/>
      <w:sz w:val="32"/>
      <w:szCs w:val="44"/>
    </w:rPr>
  </w:style>
  <w:style w:type="paragraph" w:styleId="4">
    <w:name w:val="heading 2"/>
    <w:basedOn w:val="1"/>
    <w:next w:val="1"/>
    <w:link w:val="18"/>
    <w:unhideWhenUsed/>
    <w:qFormat/>
    <w:uiPriority w:val="0"/>
    <w:pPr>
      <w:keepNext/>
      <w:keepLines/>
      <w:spacing w:before="50" w:beforeLines="50" w:after="50" w:afterLines="50" w:line="560" w:lineRule="exact"/>
      <w:ind w:left="0" w:firstLine="880" w:firstLineChars="200"/>
      <w:outlineLvl w:val="1"/>
    </w:pPr>
    <w:rPr>
      <w:rFonts w:ascii="Times New Roman" w:hAnsi="Times New Roman" w:eastAsia="楷体"/>
      <w:sz w:val="32"/>
      <w:szCs w:val="22"/>
    </w:rPr>
  </w:style>
  <w:style w:type="paragraph" w:styleId="5">
    <w:name w:val="heading 3"/>
    <w:basedOn w:val="1"/>
    <w:next w:val="1"/>
    <w:unhideWhenUsed/>
    <w:qFormat/>
    <w:uiPriority w:val="0"/>
    <w:pPr>
      <w:keepNext/>
      <w:keepLines/>
      <w:spacing w:line="560" w:lineRule="exact"/>
      <w:ind w:left="0" w:firstLine="880" w:firstLineChars="200"/>
      <w:outlineLvl w:val="2"/>
    </w:pPr>
    <w:rPr>
      <w:bCs/>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pPr>
      <w:adjustRightInd/>
      <w:snapToGrid/>
      <w:spacing w:line="240" w:lineRule="auto"/>
      <w:ind w:firstLine="0" w:firstLineChars="0"/>
      <w:jc w:val="both"/>
    </w:pPr>
    <w:rPr>
      <w:rFonts w:ascii="宋体"/>
      <w:szCs w:val="24"/>
    </w:rPr>
  </w:style>
  <w:style w:type="paragraph" w:styleId="8">
    <w:name w:val="Body Text 2"/>
    <w:basedOn w:val="1"/>
    <w:qFormat/>
    <w:uiPriority w:val="0"/>
    <w:pPr>
      <w:spacing w:after="120" w:line="480" w:lineRule="auto"/>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nhideWhenUsed/>
    <w:qFormat/>
    <w:uiPriority w:val="99"/>
    <w:pPr>
      <w:widowControl/>
      <w:spacing w:before="100" w:beforeLines="0" w:beforeAutospacing="1" w:after="100" w:afterLines="0" w:afterAutospacing="1"/>
      <w:jc w:val="left"/>
    </w:pPr>
    <w:rPr>
      <w:rFonts w:ascii="宋体" w:hAnsi="宋体"/>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2 字符"/>
    <w:link w:val="4"/>
    <w:qFormat/>
    <w:uiPriority w:val="0"/>
    <w:rPr>
      <w:rFonts w:ascii="Times New Roman" w:hAnsi="Times New Roman" w:eastAsia="楷体"/>
      <w:sz w:val="32"/>
      <w:szCs w:val="22"/>
    </w:rPr>
  </w:style>
  <w:style w:type="paragraph" w:customStyle="1" w:styleId="19">
    <w:name w:val="正文文本1"/>
    <w:basedOn w:val="1"/>
    <w:qFormat/>
    <w:uiPriority w:val="0"/>
    <w:pPr>
      <w:widowControl w:val="0"/>
      <w:shd w:val="clear" w:color="auto" w:fill="FFFFFF"/>
      <w:spacing w:line="374" w:lineRule="auto"/>
      <w:ind w:firstLine="400"/>
    </w:pPr>
    <w:rPr>
      <w:rFonts w:ascii="MingLiU" w:hAnsi="MingLiU" w:eastAsia="MingLiU" w:cs="MingLiU"/>
      <w:sz w:val="30"/>
      <w:szCs w:val="30"/>
      <w:u w:val="none"/>
      <w:lang w:val="zh-CN" w:eastAsia="zh-CN" w:bidi="zh-CN"/>
    </w:rPr>
  </w:style>
  <w:style w:type="paragraph" w:customStyle="1" w:styleId="20">
    <w:name w:val="其他"/>
    <w:basedOn w:val="1"/>
    <w:qFormat/>
    <w:uiPriority w:val="0"/>
    <w:pPr>
      <w:widowControl w:val="0"/>
      <w:shd w:val="clear" w:color="auto" w:fill="FFFFFF"/>
      <w:spacing w:line="374" w:lineRule="auto"/>
      <w:ind w:firstLine="400"/>
    </w:pPr>
    <w:rPr>
      <w:rFonts w:ascii="MingLiU" w:hAnsi="MingLiU" w:eastAsia="MingLiU" w:cs="MingLiU"/>
      <w:sz w:val="30"/>
      <w:szCs w:val="30"/>
      <w:u w:val="none"/>
    </w:rPr>
  </w:style>
  <w:style w:type="character" w:customStyle="1" w:styleId="21">
    <w:name w:val="font31"/>
    <w:basedOn w:val="16"/>
    <w:qFormat/>
    <w:uiPriority w:val="0"/>
    <w:rPr>
      <w:rFonts w:hint="default" w:ascii="仿宋_GB2312" w:eastAsia="仿宋_GB2312" w:cs="仿宋_GB2312"/>
      <w:color w:val="000000"/>
      <w:sz w:val="24"/>
      <w:szCs w:val="24"/>
      <w:u w:val="none"/>
    </w:rPr>
  </w:style>
  <w:style w:type="character" w:customStyle="1" w:styleId="22">
    <w:name w:val="font61"/>
    <w:basedOn w:val="16"/>
    <w:qFormat/>
    <w:uiPriority w:val="0"/>
    <w:rPr>
      <w:rFonts w:hint="default" w:ascii="Times New Roman" w:hAnsi="Times New Roman" w:cs="Times New Roman"/>
      <w:color w:val="000000"/>
      <w:sz w:val="24"/>
      <w:szCs w:val="24"/>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正文文本 (2)"/>
    <w:basedOn w:val="1"/>
    <w:qFormat/>
    <w:uiPriority w:val="0"/>
    <w:pPr>
      <w:widowControl w:val="0"/>
      <w:shd w:val="clear" w:color="auto" w:fill="FFFFFF"/>
      <w:spacing w:after="350" w:line="691" w:lineRule="exact"/>
      <w:jc w:val="center"/>
    </w:pPr>
    <w:rPr>
      <w:rFonts w:ascii="MingLiU" w:hAnsi="MingLiU" w:eastAsia="MingLiU" w:cs="MingLiU"/>
      <w:sz w:val="44"/>
      <w:szCs w:val="44"/>
      <w:u w:val="none"/>
      <w:lang w:val="zh-CN" w:eastAsia="zh-CN" w:bidi="zh-CN"/>
    </w:rPr>
  </w:style>
  <w:style w:type="paragraph" w:customStyle="1" w:styleId="26">
    <w:name w:val="标题 #2"/>
    <w:basedOn w:val="1"/>
    <w:qFormat/>
    <w:uiPriority w:val="0"/>
    <w:pPr>
      <w:widowControl w:val="0"/>
      <w:shd w:val="clear" w:color="auto" w:fill="FFFFFF"/>
      <w:spacing w:after="340" w:line="706" w:lineRule="exact"/>
      <w:jc w:val="center"/>
      <w:outlineLvl w:val="1"/>
    </w:pPr>
    <w:rPr>
      <w:rFonts w:ascii="MingLiU" w:hAnsi="MingLiU" w:eastAsia="MingLiU" w:cs="MingLiU"/>
      <w:sz w:val="40"/>
      <w:szCs w:val="40"/>
      <w:u w:val="none"/>
      <w:lang w:val="zh-CN" w:eastAsia="zh-CN" w:bidi="zh-CN"/>
    </w:rPr>
  </w:style>
  <w:style w:type="character" w:customStyle="1" w:styleId="27">
    <w:name w:val="标题 1 Char1"/>
    <w:link w:val="3"/>
    <w:qFormat/>
    <w:uiPriority w:val="9"/>
    <w:rPr>
      <w:rFonts w:ascii="Times New Roman" w:hAnsi="Times New Roman" w:eastAsia="黑体"/>
      <w:bCs/>
      <w:kern w:val="44"/>
      <w:sz w:val="32"/>
      <w:szCs w:val="44"/>
    </w:rPr>
  </w:style>
  <w:style w:type="character" w:customStyle="1" w:styleId="28">
    <w:name w:val="font2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12507</Words>
  <Characters>13312</Characters>
  <Lines>0</Lines>
  <Paragraphs>0</Paragraphs>
  <TotalTime>0</TotalTime>
  <ScaleCrop>false</ScaleCrop>
  <LinksUpToDate>false</LinksUpToDate>
  <CharactersWithSpaces>13455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2020-07-17T10:11:00Z</dcterms:created>
  <dc:creator>陌上芳菲</dc:creator>
  <cp:lastModifiedBy>inspur</cp:lastModifiedBy>
  <cp:lastPrinted>2021-07-04T08:49:00Z</cp:lastPrinted>
  <dcterms:modified xsi:type="dcterms:W3CDTF">2023-02-24T16:14:25Z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4220C46100584C6AB5D6619084935B58</vt:lpwstr>
  </property>
</Properties>
</file>